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11" w:rsidRPr="004F5811" w:rsidRDefault="004F5811" w:rsidP="004F5811">
      <w:pPr>
        <w:pStyle w:val="aff6"/>
        <w:ind w:left="1134" w:right="567"/>
        <w:jc w:val="center"/>
        <w:rPr>
          <w:rFonts w:ascii="Times New Roman" w:hAnsi="Times New Roman"/>
          <w:b/>
          <w:sz w:val="28"/>
          <w:szCs w:val="28"/>
        </w:rPr>
      </w:pPr>
      <w:r w:rsidRPr="004F5811">
        <w:rPr>
          <w:rFonts w:ascii="Times New Roman" w:hAnsi="Times New Roman"/>
          <w:b/>
          <w:sz w:val="28"/>
          <w:szCs w:val="28"/>
        </w:rPr>
        <w:t>РОССИЙСКАЯ</w:t>
      </w:r>
      <w:r w:rsidRPr="004F5811">
        <w:rPr>
          <w:rFonts w:ascii="Times New Roman" w:hAnsi="Times New Roman"/>
          <w:b/>
          <w:spacing w:val="57"/>
          <w:sz w:val="28"/>
          <w:szCs w:val="28"/>
        </w:rPr>
        <w:t xml:space="preserve"> </w:t>
      </w:r>
      <w:r w:rsidRPr="004F5811">
        <w:rPr>
          <w:rFonts w:ascii="Times New Roman" w:hAnsi="Times New Roman"/>
          <w:b/>
          <w:sz w:val="28"/>
          <w:szCs w:val="28"/>
        </w:rPr>
        <w:t>ФЕДЕРАЦИЯ</w:t>
      </w:r>
    </w:p>
    <w:p w:rsidR="004F5811" w:rsidRPr="004F5811" w:rsidRDefault="004F5811" w:rsidP="004F5811">
      <w:pPr>
        <w:pStyle w:val="aff6"/>
        <w:ind w:left="1134" w:right="567"/>
        <w:jc w:val="center"/>
        <w:rPr>
          <w:rFonts w:ascii="Times New Roman" w:hAnsi="Times New Roman"/>
          <w:b/>
          <w:sz w:val="28"/>
          <w:szCs w:val="28"/>
        </w:rPr>
      </w:pPr>
      <w:r w:rsidRPr="004F5811">
        <w:rPr>
          <w:rFonts w:ascii="Times New Roman" w:hAnsi="Times New Roman"/>
          <w:b/>
          <w:sz w:val="28"/>
          <w:szCs w:val="28"/>
        </w:rPr>
        <w:t>СОБРАНИЕ ДЕПУТАТОВ МУНИЦИПАЛЬНОГО ОКРУГА</w:t>
      </w:r>
    </w:p>
    <w:p w:rsidR="004F5811" w:rsidRPr="004F5811" w:rsidRDefault="004F5811" w:rsidP="004F5811">
      <w:pPr>
        <w:pStyle w:val="aff6"/>
        <w:ind w:left="1134" w:right="567"/>
        <w:jc w:val="center"/>
        <w:rPr>
          <w:rFonts w:ascii="Times New Roman" w:hAnsi="Times New Roman"/>
          <w:b/>
          <w:sz w:val="28"/>
          <w:szCs w:val="28"/>
        </w:rPr>
      </w:pPr>
      <w:r w:rsidRPr="004F5811">
        <w:rPr>
          <w:rFonts w:ascii="Times New Roman" w:hAnsi="Times New Roman"/>
          <w:b/>
          <w:spacing w:val="-62"/>
          <w:sz w:val="28"/>
          <w:szCs w:val="28"/>
        </w:rPr>
        <w:t xml:space="preserve"> </w:t>
      </w:r>
      <w:r w:rsidRPr="004F5811">
        <w:rPr>
          <w:rFonts w:ascii="Times New Roman" w:hAnsi="Times New Roman"/>
          <w:b/>
          <w:sz w:val="28"/>
          <w:szCs w:val="28"/>
        </w:rPr>
        <w:t>СУЕТСКИЙ</w:t>
      </w:r>
      <w:r w:rsidRPr="004F5811">
        <w:rPr>
          <w:rFonts w:ascii="Times New Roman" w:hAnsi="Times New Roman"/>
          <w:b/>
          <w:spacing w:val="-2"/>
          <w:sz w:val="28"/>
          <w:szCs w:val="28"/>
        </w:rPr>
        <w:t xml:space="preserve"> </w:t>
      </w:r>
      <w:r w:rsidRPr="004F5811">
        <w:rPr>
          <w:rFonts w:ascii="Times New Roman" w:hAnsi="Times New Roman"/>
          <w:b/>
          <w:sz w:val="28"/>
          <w:szCs w:val="28"/>
        </w:rPr>
        <w:t>РАЙОН</w:t>
      </w:r>
      <w:r w:rsidRPr="004F5811">
        <w:rPr>
          <w:rFonts w:ascii="Times New Roman" w:hAnsi="Times New Roman"/>
          <w:b/>
          <w:spacing w:val="-2"/>
          <w:sz w:val="28"/>
          <w:szCs w:val="28"/>
        </w:rPr>
        <w:t xml:space="preserve"> </w:t>
      </w:r>
      <w:r w:rsidRPr="004F5811">
        <w:rPr>
          <w:rFonts w:ascii="Times New Roman" w:hAnsi="Times New Roman"/>
          <w:b/>
          <w:sz w:val="28"/>
          <w:szCs w:val="28"/>
        </w:rPr>
        <w:t>АЛТАЙСКОГО</w:t>
      </w:r>
      <w:r w:rsidRPr="004F5811">
        <w:rPr>
          <w:rFonts w:ascii="Times New Roman" w:hAnsi="Times New Roman"/>
          <w:b/>
          <w:spacing w:val="-2"/>
          <w:sz w:val="28"/>
          <w:szCs w:val="28"/>
        </w:rPr>
        <w:t xml:space="preserve"> </w:t>
      </w:r>
      <w:r w:rsidRPr="004F5811">
        <w:rPr>
          <w:rFonts w:ascii="Times New Roman" w:hAnsi="Times New Roman"/>
          <w:b/>
          <w:sz w:val="28"/>
          <w:szCs w:val="28"/>
        </w:rPr>
        <w:t>КРАЯ</w:t>
      </w:r>
    </w:p>
    <w:p w:rsidR="004F5811" w:rsidRPr="004F5811" w:rsidRDefault="004F5811" w:rsidP="004F5811">
      <w:pPr>
        <w:pStyle w:val="af3"/>
        <w:ind w:left="1134" w:right="567"/>
        <w:jc w:val="left"/>
        <w:rPr>
          <w:sz w:val="28"/>
          <w:szCs w:val="28"/>
          <w:lang w:val="ru-RU"/>
        </w:rPr>
      </w:pPr>
    </w:p>
    <w:p w:rsidR="004F5811" w:rsidRPr="004F5811" w:rsidRDefault="004F5811" w:rsidP="004F5811">
      <w:pPr>
        <w:pStyle w:val="af3"/>
        <w:ind w:left="1134" w:right="567"/>
        <w:jc w:val="center"/>
        <w:rPr>
          <w:b/>
          <w:sz w:val="28"/>
          <w:szCs w:val="28"/>
          <w:lang w:val="ru-RU"/>
        </w:rPr>
      </w:pPr>
      <w:r w:rsidRPr="004F5811">
        <w:rPr>
          <w:b/>
          <w:sz w:val="28"/>
          <w:szCs w:val="28"/>
          <w:lang w:val="ru-RU"/>
        </w:rPr>
        <w:t>РЕШЕНИЕ</w:t>
      </w:r>
    </w:p>
    <w:p w:rsidR="004F5811" w:rsidRPr="004F5811" w:rsidRDefault="004F5811" w:rsidP="004F5811">
      <w:pPr>
        <w:pStyle w:val="af3"/>
        <w:spacing w:before="2"/>
        <w:ind w:left="1134" w:right="567"/>
        <w:jc w:val="left"/>
        <w:rPr>
          <w:sz w:val="28"/>
          <w:szCs w:val="28"/>
          <w:lang w:val="ru-RU"/>
        </w:rPr>
      </w:pPr>
    </w:p>
    <w:p w:rsidR="004F5811" w:rsidRPr="004F5811" w:rsidRDefault="00FF17E5" w:rsidP="004F5811">
      <w:pPr>
        <w:pStyle w:val="af3"/>
        <w:tabs>
          <w:tab w:val="left" w:pos="4216"/>
          <w:tab w:val="left" w:pos="8883"/>
        </w:tabs>
        <w:ind w:left="1134" w:right="567"/>
        <w:jc w:val="left"/>
        <w:rPr>
          <w:b/>
          <w:sz w:val="28"/>
          <w:szCs w:val="28"/>
          <w:lang w:val="ru-RU"/>
        </w:rPr>
      </w:pPr>
      <w:r>
        <w:rPr>
          <w:b/>
          <w:sz w:val="28"/>
          <w:szCs w:val="28"/>
          <w:lang w:val="ru-RU"/>
        </w:rPr>
        <w:t>28</w:t>
      </w:r>
      <w:r w:rsidR="004F5811" w:rsidRPr="004F5811">
        <w:rPr>
          <w:b/>
          <w:sz w:val="28"/>
          <w:szCs w:val="28"/>
          <w:lang w:val="ru-RU"/>
        </w:rPr>
        <w:t xml:space="preserve"> марта 2025 г</w:t>
      </w:r>
      <w:r w:rsidR="004F5811" w:rsidRPr="004F5811">
        <w:rPr>
          <w:b/>
          <w:sz w:val="28"/>
          <w:szCs w:val="28"/>
          <w:lang w:val="ru-RU"/>
        </w:rPr>
        <w:tab/>
      </w:r>
      <w:proofErr w:type="gramStart"/>
      <w:r>
        <w:rPr>
          <w:b/>
          <w:sz w:val="28"/>
          <w:szCs w:val="28"/>
          <w:lang w:val="ru-RU"/>
        </w:rPr>
        <w:t>с</w:t>
      </w:r>
      <w:proofErr w:type="gramEnd"/>
      <w:r>
        <w:rPr>
          <w:b/>
          <w:sz w:val="28"/>
          <w:szCs w:val="28"/>
          <w:lang w:val="ru-RU"/>
        </w:rPr>
        <w:t xml:space="preserve">. </w:t>
      </w:r>
      <w:r w:rsidRPr="004F5811">
        <w:rPr>
          <w:b/>
          <w:sz w:val="28"/>
          <w:szCs w:val="28"/>
          <w:lang w:val="ru-RU"/>
        </w:rPr>
        <w:t xml:space="preserve"> Верх-Суетка </w:t>
      </w:r>
      <w:r>
        <w:rPr>
          <w:b/>
          <w:sz w:val="28"/>
          <w:szCs w:val="28"/>
          <w:lang w:val="ru-RU"/>
        </w:rPr>
        <w:t xml:space="preserve">                                         </w:t>
      </w:r>
      <w:bookmarkStart w:id="0" w:name="_GoBack"/>
      <w:bookmarkEnd w:id="0"/>
      <w:r>
        <w:rPr>
          <w:b/>
          <w:sz w:val="28"/>
          <w:szCs w:val="28"/>
          <w:lang w:val="ru-RU"/>
        </w:rPr>
        <w:t>№</w:t>
      </w:r>
      <w:r w:rsidR="001C0864">
        <w:rPr>
          <w:b/>
          <w:sz w:val="28"/>
          <w:szCs w:val="28"/>
          <w:lang w:val="ru-RU"/>
        </w:rPr>
        <w:t xml:space="preserve"> 155</w:t>
      </w:r>
    </w:p>
    <w:p w:rsidR="004F5811" w:rsidRDefault="004F5811" w:rsidP="004F5811">
      <w:pPr>
        <w:pStyle w:val="aff6"/>
        <w:ind w:left="1134" w:right="567"/>
        <w:rPr>
          <w:rFonts w:ascii="Times New Roman" w:hAnsi="Times New Roman"/>
          <w:b/>
          <w:sz w:val="28"/>
          <w:szCs w:val="28"/>
        </w:rPr>
      </w:pPr>
      <w:r w:rsidRPr="004F5811">
        <w:rPr>
          <w:rFonts w:ascii="Times New Roman" w:hAnsi="Times New Roman"/>
          <w:b/>
          <w:sz w:val="28"/>
          <w:szCs w:val="28"/>
        </w:rPr>
        <w:t xml:space="preserve"> </w:t>
      </w:r>
    </w:p>
    <w:p w:rsidR="00FF17E5" w:rsidRPr="004F5811" w:rsidRDefault="00FF17E5" w:rsidP="004F5811">
      <w:pPr>
        <w:pStyle w:val="aff6"/>
        <w:ind w:left="1134" w:right="567"/>
        <w:rPr>
          <w:rFonts w:ascii="Times New Roman" w:hAnsi="Times New Roman"/>
          <w:sz w:val="28"/>
          <w:szCs w:val="28"/>
        </w:rPr>
      </w:pPr>
    </w:p>
    <w:p w:rsidR="004F5811" w:rsidRPr="004F5811" w:rsidRDefault="004F5811" w:rsidP="004F5811">
      <w:pPr>
        <w:pStyle w:val="aff6"/>
        <w:ind w:left="1134" w:right="567"/>
        <w:rPr>
          <w:rFonts w:ascii="Times New Roman" w:hAnsi="Times New Roman"/>
          <w:sz w:val="28"/>
          <w:szCs w:val="28"/>
        </w:rPr>
      </w:pPr>
      <w:r w:rsidRPr="004F5811">
        <w:rPr>
          <w:rFonts w:ascii="Times New Roman" w:hAnsi="Times New Roman"/>
          <w:sz w:val="28"/>
          <w:szCs w:val="28"/>
        </w:rPr>
        <w:t>Об отчете Главы муниципального округа</w:t>
      </w:r>
    </w:p>
    <w:p w:rsidR="004F5811" w:rsidRPr="004F5811" w:rsidRDefault="004F5811" w:rsidP="004F5811">
      <w:pPr>
        <w:pStyle w:val="aff6"/>
        <w:ind w:left="1134" w:right="567"/>
        <w:rPr>
          <w:rFonts w:ascii="Times New Roman" w:hAnsi="Times New Roman"/>
          <w:sz w:val="28"/>
          <w:szCs w:val="28"/>
        </w:rPr>
      </w:pPr>
      <w:proofErr w:type="spellStart"/>
      <w:r w:rsidRPr="004F5811">
        <w:rPr>
          <w:rFonts w:ascii="Times New Roman" w:hAnsi="Times New Roman"/>
          <w:sz w:val="28"/>
          <w:szCs w:val="28"/>
        </w:rPr>
        <w:t>Суетский</w:t>
      </w:r>
      <w:proofErr w:type="spellEnd"/>
      <w:r w:rsidRPr="004F5811">
        <w:rPr>
          <w:rFonts w:ascii="Times New Roman" w:hAnsi="Times New Roman"/>
          <w:sz w:val="28"/>
          <w:szCs w:val="28"/>
        </w:rPr>
        <w:t xml:space="preserve"> район Алтайского края </w:t>
      </w:r>
      <w:proofErr w:type="gramStart"/>
      <w:r w:rsidRPr="004F5811">
        <w:rPr>
          <w:rFonts w:ascii="Times New Roman" w:hAnsi="Times New Roman"/>
          <w:sz w:val="28"/>
          <w:szCs w:val="28"/>
        </w:rPr>
        <w:t>по</w:t>
      </w:r>
      <w:proofErr w:type="gramEnd"/>
      <w:r w:rsidRPr="004F5811">
        <w:rPr>
          <w:rFonts w:ascii="Times New Roman" w:hAnsi="Times New Roman"/>
          <w:sz w:val="28"/>
          <w:szCs w:val="28"/>
        </w:rPr>
        <w:t xml:space="preserve"> социально-</w:t>
      </w:r>
    </w:p>
    <w:p w:rsidR="004F5811" w:rsidRPr="004F5811" w:rsidRDefault="004F5811" w:rsidP="004F5811">
      <w:pPr>
        <w:pStyle w:val="aff6"/>
        <w:ind w:left="1134" w:right="567"/>
        <w:rPr>
          <w:rFonts w:ascii="Times New Roman" w:hAnsi="Times New Roman"/>
          <w:sz w:val="28"/>
          <w:szCs w:val="28"/>
        </w:rPr>
      </w:pPr>
      <w:r w:rsidRPr="004F5811">
        <w:rPr>
          <w:rFonts w:ascii="Times New Roman" w:hAnsi="Times New Roman"/>
          <w:sz w:val="28"/>
          <w:szCs w:val="28"/>
        </w:rPr>
        <w:t xml:space="preserve">экономическому развитию </w:t>
      </w:r>
      <w:proofErr w:type="gramStart"/>
      <w:r w:rsidRPr="004F5811">
        <w:rPr>
          <w:rFonts w:ascii="Times New Roman" w:hAnsi="Times New Roman"/>
          <w:sz w:val="28"/>
          <w:szCs w:val="28"/>
        </w:rPr>
        <w:t>муниципального</w:t>
      </w:r>
      <w:proofErr w:type="gramEnd"/>
    </w:p>
    <w:p w:rsidR="004F5811" w:rsidRPr="004F5811" w:rsidRDefault="004F5811" w:rsidP="004F5811">
      <w:pPr>
        <w:pStyle w:val="aff6"/>
        <w:ind w:left="1134" w:right="567"/>
        <w:rPr>
          <w:sz w:val="28"/>
          <w:szCs w:val="28"/>
        </w:rPr>
      </w:pPr>
      <w:r w:rsidRPr="004F5811">
        <w:rPr>
          <w:rFonts w:ascii="Times New Roman" w:hAnsi="Times New Roman"/>
          <w:sz w:val="28"/>
          <w:szCs w:val="28"/>
        </w:rPr>
        <w:t xml:space="preserve">образования </w:t>
      </w:r>
      <w:proofErr w:type="spellStart"/>
      <w:r w:rsidRPr="004F5811">
        <w:rPr>
          <w:rFonts w:ascii="Times New Roman" w:hAnsi="Times New Roman"/>
          <w:sz w:val="28"/>
          <w:szCs w:val="28"/>
        </w:rPr>
        <w:t>Суетский</w:t>
      </w:r>
      <w:proofErr w:type="spellEnd"/>
      <w:r w:rsidRPr="004F5811">
        <w:rPr>
          <w:rFonts w:ascii="Times New Roman" w:hAnsi="Times New Roman"/>
          <w:sz w:val="28"/>
          <w:szCs w:val="28"/>
        </w:rPr>
        <w:t xml:space="preserve"> район Алтайского</w:t>
      </w:r>
    </w:p>
    <w:p w:rsidR="004F5811" w:rsidRPr="004F5811" w:rsidRDefault="004F5811" w:rsidP="004F5811">
      <w:pPr>
        <w:ind w:left="1134" w:right="567"/>
        <w:rPr>
          <w:sz w:val="28"/>
          <w:szCs w:val="28"/>
        </w:rPr>
      </w:pPr>
      <w:r w:rsidRPr="004F5811">
        <w:rPr>
          <w:sz w:val="28"/>
          <w:szCs w:val="28"/>
        </w:rPr>
        <w:t xml:space="preserve"> края за 2024 год</w:t>
      </w:r>
    </w:p>
    <w:p w:rsidR="004F5811" w:rsidRDefault="004F5811" w:rsidP="004F5811">
      <w:pPr>
        <w:ind w:left="1134" w:right="567"/>
        <w:rPr>
          <w:sz w:val="28"/>
          <w:szCs w:val="28"/>
        </w:rPr>
      </w:pPr>
    </w:p>
    <w:p w:rsidR="00FF17E5" w:rsidRPr="004F5811" w:rsidRDefault="00FF17E5" w:rsidP="004F5811">
      <w:pPr>
        <w:ind w:left="1134" w:right="567"/>
        <w:rPr>
          <w:sz w:val="28"/>
          <w:szCs w:val="28"/>
        </w:rPr>
      </w:pPr>
    </w:p>
    <w:p w:rsidR="004F5811" w:rsidRPr="004F5811" w:rsidRDefault="004F5811" w:rsidP="004F5811">
      <w:pPr>
        <w:pStyle w:val="aff6"/>
        <w:ind w:left="1134" w:right="567"/>
        <w:jc w:val="both"/>
        <w:rPr>
          <w:rFonts w:ascii="Times New Roman" w:hAnsi="Times New Roman"/>
          <w:b/>
          <w:sz w:val="28"/>
          <w:szCs w:val="28"/>
        </w:rPr>
      </w:pPr>
      <w:r w:rsidRPr="004F5811">
        <w:rPr>
          <w:rFonts w:ascii="Times New Roman" w:hAnsi="Times New Roman"/>
          <w:sz w:val="28"/>
          <w:szCs w:val="28"/>
        </w:rPr>
        <w:t xml:space="preserve">             </w:t>
      </w:r>
      <w:proofErr w:type="gramStart"/>
      <w:r w:rsidRPr="004F5811">
        <w:rPr>
          <w:rFonts w:ascii="Times New Roman" w:hAnsi="Times New Roman"/>
          <w:sz w:val="28"/>
          <w:szCs w:val="28"/>
        </w:rPr>
        <w:t>Заслушав и обсудив доклад главы муниципального округа Долговой Натальи Николаевны</w:t>
      </w:r>
      <w:r w:rsidRPr="004F5811">
        <w:rPr>
          <w:rFonts w:ascii="Times New Roman" w:hAnsi="Times New Roman"/>
          <w:bCs/>
          <w:sz w:val="28"/>
          <w:szCs w:val="28"/>
        </w:rPr>
        <w:t xml:space="preserve">, об отчете  </w:t>
      </w:r>
      <w:r w:rsidRPr="004F5811">
        <w:rPr>
          <w:rFonts w:ascii="Times New Roman" w:hAnsi="Times New Roman"/>
          <w:sz w:val="28"/>
          <w:szCs w:val="28"/>
        </w:rPr>
        <w:t xml:space="preserve">по социально-экономическому развитию муниципального образования </w:t>
      </w:r>
      <w:proofErr w:type="spellStart"/>
      <w:r w:rsidRPr="004F5811">
        <w:rPr>
          <w:rFonts w:ascii="Times New Roman" w:hAnsi="Times New Roman"/>
          <w:sz w:val="28"/>
          <w:szCs w:val="28"/>
        </w:rPr>
        <w:t>Суетский</w:t>
      </w:r>
      <w:proofErr w:type="spellEnd"/>
      <w:r w:rsidRPr="004F5811">
        <w:rPr>
          <w:rFonts w:ascii="Times New Roman" w:hAnsi="Times New Roman"/>
          <w:sz w:val="28"/>
          <w:szCs w:val="28"/>
        </w:rPr>
        <w:t xml:space="preserve"> район Алтайского края за 2024 год, в соответствии со статьями 35, 36 Федерального закона от 6.10.2003 № 131-ФЗ "Об общих принципах организации местного самоуправления в Российской Федерации", с  Уставом  муниципального  округа </w:t>
      </w:r>
      <w:proofErr w:type="spellStart"/>
      <w:r w:rsidRPr="004F5811">
        <w:rPr>
          <w:rFonts w:ascii="Times New Roman" w:hAnsi="Times New Roman"/>
          <w:sz w:val="28"/>
          <w:szCs w:val="28"/>
        </w:rPr>
        <w:t>Суетский</w:t>
      </w:r>
      <w:proofErr w:type="spellEnd"/>
      <w:r w:rsidRPr="004F5811">
        <w:rPr>
          <w:rFonts w:ascii="Times New Roman" w:hAnsi="Times New Roman"/>
          <w:sz w:val="28"/>
          <w:szCs w:val="28"/>
        </w:rPr>
        <w:t xml:space="preserve"> район Алтайского края,  Собрание депутатов муниципального округа </w:t>
      </w:r>
      <w:proofErr w:type="spellStart"/>
      <w:r w:rsidRPr="004F5811">
        <w:rPr>
          <w:rFonts w:ascii="Times New Roman" w:hAnsi="Times New Roman"/>
          <w:sz w:val="28"/>
          <w:szCs w:val="28"/>
        </w:rPr>
        <w:t>Суетский</w:t>
      </w:r>
      <w:proofErr w:type="spellEnd"/>
      <w:r w:rsidRPr="004F5811">
        <w:rPr>
          <w:rFonts w:ascii="Times New Roman" w:hAnsi="Times New Roman"/>
          <w:sz w:val="28"/>
          <w:szCs w:val="28"/>
        </w:rPr>
        <w:t xml:space="preserve"> район Алтайского края</w:t>
      </w:r>
      <w:proofErr w:type="gramEnd"/>
      <w:r w:rsidRPr="004F5811">
        <w:rPr>
          <w:rFonts w:ascii="Times New Roman" w:hAnsi="Times New Roman"/>
          <w:sz w:val="28"/>
          <w:szCs w:val="28"/>
        </w:rPr>
        <w:t xml:space="preserve"> </w:t>
      </w:r>
      <w:r w:rsidRPr="004F5811">
        <w:rPr>
          <w:rFonts w:ascii="Times New Roman" w:hAnsi="Times New Roman"/>
          <w:b/>
          <w:sz w:val="28"/>
          <w:szCs w:val="28"/>
        </w:rPr>
        <w:t>РЕШИЛО:</w:t>
      </w:r>
    </w:p>
    <w:p w:rsidR="004F5811" w:rsidRPr="004F5811" w:rsidRDefault="004F5811" w:rsidP="004F5811">
      <w:pPr>
        <w:pStyle w:val="aff6"/>
        <w:ind w:left="1134" w:right="567"/>
        <w:jc w:val="both"/>
        <w:rPr>
          <w:rFonts w:ascii="Times New Roman" w:hAnsi="Times New Roman"/>
          <w:sz w:val="28"/>
          <w:szCs w:val="28"/>
        </w:rPr>
      </w:pP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   1. Утвердить отчет  главы муниципального округа Долговой Натальи Николаевны о социально-экономическом развитии муниципального образования </w:t>
      </w:r>
      <w:proofErr w:type="spellStart"/>
      <w:r w:rsidRPr="004F5811">
        <w:rPr>
          <w:rFonts w:ascii="Times New Roman" w:hAnsi="Times New Roman"/>
          <w:sz w:val="28"/>
          <w:szCs w:val="28"/>
        </w:rPr>
        <w:t>Суетский</w:t>
      </w:r>
      <w:proofErr w:type="spellEnd"/>
      <w:r w:rsidRPr="004F5811">
        <w:rPr>
          <w:rFonts w:ascii="Times New Roman" w:hAnsi="Times New Roman"/>
          <w:sz w:val="28"/>
          <w:szCs w:val="28"/>
        </w:rPr>
        <w:t xml:space="preserve"> район Алтайского края за 2024 год.</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   2.  Поручить Администрации муниципального округа в ходе осуществления своей деятельности в 2025 году сосредоточить   основные  усилия  </w:t>
      </w:r>
      <w:proofErr w:type="gramStart"/>
      <w:r w:rsidRPr="004F5811">
        <w:rPr>
          <w:rFonts w:ascii="Times New Roman" w:hAnsi="Times New Roman"/>
          <w:sz w:val="28"/>
          <w:szCs w:val="28"/>
        </w:rPr>
        <w:t>на</w:t>
      </w:r>
      <w:proofErr w:type="gramEnd"/>
      <w:r w:rsidRPr="004F5811">
        <w:rPr>
          <w:rFonts w:ascii="Times New Roman" w:hAnsi="Times New Roman"/>
          <w:sz w:val="28"/>
          <w:szCs w:val="28"/>
        </w:rPr>
        <w:t>:</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 </w:t>
      </w:r>
      <w:proofErr w:type="gramStart"/>
      <w:r w:rsidRPr="004F5811">
        <w:rPr>
          <w:rFonts w:ascii="Times New Roman" w:hAnsi="Times New Roman"/>
          <w:sz w:val="28"/>
          <w:szCs w:val="28"/>
        </w:rPr>
        <w:t>осуществлении</w:t>
      </w:r>
      <w:proofErr w:type="gramEnd"/>
      <w:r w:rsidRPr="004F5811">
        <w:rPr>
          <w:rFonts w:ascii="Times New Roman" w:hAnsi="Times New Roman"/>
          <w:sz w:val="28"/>
          <w:szCs w:val="28"/>
        </w:rPr>
        <w:t xml:space="preserve"> мониторинга состояния экономики муниципального округа, рынка труда, оперативного выявления проблем и своевременного их устранения;</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активизации экономического роста, привлечение государственных и частных инвестиций для реализации проектов инфраструктурного развития, модернизации действующих производств;</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 реализации программ по поддержке агропромышленного комплекса, начинающих фермеров и семейных животноводческих ферм на базе крестьянских (фермерских) хозяйств; </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color w:val="000000"/>
          <w:sz w:val="28"/>
          <w:szCs w:val="28"/>
        </w:rPr>
        <w:t xml:space="preserve">- </w:t>
      </w:r>
      <w:proofErr w:type="gramStart"/>
      <w:r w:rsidRPr="004F5811">
        <w:rPr>
          <w:rFonts w:ascii="Times New Roman" w:hAnsi="Times New Roman"/>
          <w:color w:val="000000"/>
          <w:sz w:val="28"/>
          <w:szCs w:val="28"/>
        </w:rPr>
        <w:t>осуществлении</w:t>
      </w:r>
      <w:proofErr w:type="gramEnd"/>
      <w:r w:rsidRPr="004F5811">
        <w:rPr>
          <w:rFonts w:ascii="Times New Roman" w:hAnsi="Times New Roman"/>
          <w:color w:val="000000"/>
          <w:sz w:val="28"/>
          <w:szCs w:val="28"/>
        </w:rPr>
        <w:t xml:space="preserve"> комплекса необходимых мероприятий по реализации федеральных, краевых, муниципальных программ развития муниципального округа, обеспечивать их финансовые потребности в соответствии с утвержденным районным бюджетом;</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организации ярмарочной сельскохозяйственной торговли;</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lastRenderedPageBreak/>
        <w:t xml:space="preserve">- </w:t>
      </w:r>
      <w:proofErr w:type="gramStart"/>
      <w:r w:rsidRPr="004F5811">
        <w:rPr>
          <w:rFonts w:ascii="Times New Roman" w:hAnsi="Times New Roman"/>
          <w:sz w:val="28"/>
          <w:szCs w:val="28"/>
        </w:rPr>
        <w:t>предупреждении</w:t>
      </w:r>
      <w:proofErr w:type="gramEnd"/>
      <w:r w:rsidRPr="004F5811">
        <w:rPr>
          <w:rFonts w:ascii="Times New Roman" w:hAnsi="Times New Roman"/>
          <w:sz w:val="28"/>
          <w:szCs w:val="28"/>
        </w:rPr>
        <w:t xml:space="preserve"> снижения занятости населения, содействие изменению структуры занятости, организацию дополнительных мероприятий в сфере занятости населения, направленных на снижение напряженности на рынке труда;</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 </w:t>
      </w:r>
      <w:proofErr w:type="gramStart"/>
      <w:r w:rsidRPr="004F5811">
        <w:rPr>
          <w:rFonts w:ascii="Times New Roman" w:hAnsi="Times New Roman"/>
          <w:sz w:val="28"/>
          <w:szCs w:val="28"/>
        </w:rPr>
        <w:t>укреплении</w:t>
      </w:r>
      <w:proofErr w:type="gramEnd"/>
      <w:r w:rsidRPr="004F5811">
        <w:rPr>
          <w:rFonts w:ascii="Times New Roman" w:hAnsi="Times New Roman"/>
          <w:sz w:val="28"/>
          <w:szCs w:val="28"/>
        </w:rPr>
        <w:t xml:space="preserve">   и развитии  социальной  инфраструктуры, реализации  мер, направленных  на  повышение  благосостояния  жителей  муниципального округа;</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 </w:t>
      </w:r>
      <w:proofErr w:type="gramStart"/>
      <w:r w:rsidRPr="004F5811">
        <w:rPr>
          <w:rFonts w:ascii="Times New Roman" w:hAnsi="Times New Roman"/>
          <w:sz w:val="28"/>
          <w:szCs w:val="28"/>
        </w:rPr>
        <w:t>повышении</w:t>
      </w:r>
      <w:proofErr w:type="gramEnd"/>
      <w:r w:rsidRPr="004F5811">
        <w:rPr>
          <w:rFonts w:ascii="Times New Roman" w:hAnsi="Times New Roman"/>
          <w:sz w:val="28"/>
          <w:szCs w:val="28"/>
        </w:rPr>
        <w:t xml:space="preserve"> качества и эффективности управления  муниципальными финансами, снижение неэффективных затрат, концентрации ресурсов на приоритетных направлениях расходов;</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3. Настоящее решение вступает в силу со дня его принятия и подлежит официальному опубликованию  в газете "Сельский труженик".</w:t>
      </w:r>
    </w:p>
    <w:p w:rsidR="004F5811" w:rsidRPr="004F5811" w:rsidRDefault="004F5811" w:rsidP="004F5811">
      <w:pPr>
        <w:pStyle w:val="aff6"/>
        <w:ind w:left="1134" w:right="567"/>
        <w:jc w:val="both"/>
        <w:rPr>
          <w:rFonts w:ascii="Times New Roman" w:hAnsi="Times New Roman"/>
          <w:sz w:val="28"/>
          <w:szCs w:val="28"/>
        </w:rPr>
      </w:pPr>
      <w:r w:rsidRPr="004F5811">
        <w:rPr>
          <w:rFonts w:ascii="Times New Roman" w:hAnsi="Times New Roman"/>
          <w:sz w:val="28"/>
          <w:szCs w:val="28"/>
        </w:rPr>
        <w:t xml:space="preserve">4. </w:t>
      </w:r>
      <w:proofErr w:type="gramStart"/>
      <w:r w:rsidRPr="004F5811">
        <w:rPr>
          <w:rFonts w:ascii="Times New Roman" w:hAnsi="Times New Roman"/>
          <w:sz w:val="28"/>
          <w:szCs w:val="28"/>
        </w:rPr>
        <w:t>Контроль за</w:t>
      </w:r>
      <w:proofErr w:type="gramEnd"/>
      <w:r w:rsidRPr="004F5811">
        <w:rPr>
          <w:rFonts w:ascii="Times New Roman" w:hAnsi="Times New Roman"/>
          <w:sz w:val="28"/>
          <w:szCs w:val="28"/>
        </w:rPr>
        <w:t xml:space="preserve"> исполнением настоящего Решения возложить на постоянную депутатскую комиссию по социальным вопросам, делам молодежи, правопорядку, собственности, по делам общественных организаций.</w:t>
      </w:r>
    </w:p>
    <w:p w:rsidR="004F5811" w:rsidRPr="004F5811" w:rsidRDefault="004F5811" w:rsidP="004F5811">
      <w:pPr>
        <w:pStyle w:val="aff6"/>
        <w:ind w:left="1134" w:right="567"/>
        <w:jc w:val="both"/>
        <w:rPr>
          <w:rFonts w:ascii="Times New Roman" w:hAnsi="Times New Roman"/>
          <w:sz w:val="28"/>
          <w:szCs w:val="28"/>
        </w:rPr>
      </w:pPr>
    </w:p>
    <w:p w:rsidR="004F5811" w:rsidRDefault="004F5811" w:rsidP="004F5811">
      <w:pPr>
        <w:pStyle w:val="aff6"/>
        <w:jc w:val="both"/>
        <w:rPr>
          <w:rFonts w:ascii="Times New Roman" w:hAnsi="Times New Roman"/>
          <w:sz w:val="28"/>
          <w:szCs w:val="28"/>
        </w:rPr>
      </w:pPr>
    </w:p>
    <w:p w:rsidR="004F5811" w:rsidRDefault="004F5811" w:rsidP="004F5811">
      <w:pPr>
        <w:pStyle w:val="aff6"/>
        <w:jc w:val="both"/>
        <w:rPr>
          <w:rFonts w:ascii="Times New Roman" w:hAnsi="Times New Roman"/>
          <w:sz w:val="28"/>
          <w:szCs w:val="28"/>
        </w:rPr>
      </w:pPr>
      <w:r>
        <w:rPr>
          <w:rFonts w:ascii="Times New Roman" w:hAnsi="Times New Roman"/>
          <w:sz w:val="28"/>
          <w:szCs w:val="28"/>
        </w:rPr>
        <w:t xml:space="preserve">             Председатель  Собрания депутатов                                             В. П. </w:t>
      </w:r>
      <w:proofErr w:type="spellStart"/>
      <w:r>
        <w:rPr>
          <w:rFonts w:ascii="Times New Roman" w:hAnsi="Times New Roman"/>
          <w:sz w:val="28"/>
          <w:szCs w:val="28"/>
        </w:rPr>
        <w:t>Ремпель</w:t>
      </w:r>
      <w:proofErr w:type="spellEnd"/>
    </w:p>
    <w:p w:rsidR="004F5811" w:rsidRDefault="004F5811" w:rsidP="004F5811"/>
    <w:p w:rsidR="004F5811" w:rsidRDefault="004F5811" w:rsidP="004F5811">
      <w:pPr>
        <w:spacing w:line="360" w:lineRule="auto"/>
        <w:jc w:val="center"/>
        <w:rPr>
          <w:b/>
          <w:bCs/>
          <w:sz w:val="36"/>
          <w:szCs w:val="36"/>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4F5811" w:rsidRDefault="004F5811" w:rsidP="00CD3388">
      <w:pPr>
        <w:ind w:firstLine="709"/>
        <w:jc w:val="center"/>
        <w:rPr>
          <w:rFonts w:eastAsia="Times New Roman" w:cs="Times New Roman"/>
          <w:b/>
          <w:bCs/>
          <w:sz w:val="28"/>
          <w:szCs w:val="28"/>
        </w:rPr>
      </w:pPr>
    </w:p>
    <w:p w:rsidR="00DE03DB" w:rsidRPr="00CD3388" w:rsidRDefault="00730F03" w:rsidP="00CD3388">
      <w:pPr>
        <w:ind w:firstLine="709"/>
        <w:jc w:val="center"/>
        <w:rPr>
          <w:rFonts w:eastAsia="Times New Roman" w:cs="Times New Roman"/>
          <w:b/>
          <w:bCs/>
          <w:sz w:val="28"/>
          <w:szCs w:val="28"/>
        </w:rPr>
      </w:pPr>
      <w:r w:rsidRPr="00CD3388">
        <w:rPr>
          <w:rFonts w:eastAsia="Times New Roman" w:cs="Times New Roman"/>
          <w:b/>
          <w:bCs/>
          <w:sz w:val="28"/>
          <w:szCs w:val="28"/>
        </w:rPr>
        <w:lastRenderedPageBreak/>
        <w:t>ОТЧЕТ                                                                                                                               по  социально-экономическому развитию</w:t>
      </w:r>
    </w:p>
    <w:p w:rsidR="00DE03DB" w:rsidRPr="00CD3388" w:rsidRDefault="00730F03" w:rsidP="00CD3388">
      <w:pPr>
        <w:ind w:firstLine="709"/>
        <w:jc w:val="center"/>
        <w:rPr>
          <w:rFonts w:cs="Times New Roman"/>
          <w:b/>
          <w:bCs/>
          <w:sz w:val="28"/>
          <w:szCs w:val="28"/>
        </w:rPr>
      </w:pPr>
      <w:r w:rsidRPr="00CD3388">
        <w:rPr>
          <w:rFonts w:eastAsia="Times New Roman" w:cs="Times New Roman"/>
          <w:b/>
          <w:bCs/>
          <w:sz w:val="28"/>
          <w:szCs w:val="28"/>
        </w:rPr>
        <w:t>Муниципального образования</w:t>
      </w:r>
    </w:p>
    <w:p w:rsidR="00DE03DB" w:rsidRPr="00CD3388" w:rsidRDefault="00730F03" w:rsidP="00CD3388">
      <w:pPr>
        <w:ind w:firstLine="709"/>
        <w:jc w:val="center"/>
        <w:rPr>
          <w:rFonts w:cs="Times New Roman"/>
          <w:b/>
          <w:bCs/>
          <w:sz w:val="28"/>
          <w:szCs w:val="28"/>
        </w:rPr>
      </w:pPr>
      <w:proofErr w:type="spellStart"/>
      <w:r w:rsidRPr="00CD3388">
        <w:rPr>
          <w:rFonts w:eastAsia="Times New Roman" w:cs="Times New Roman"/>
          <w:b/>
          <w:bCs/>
          <w:sz w:val="28"/>
          <w:szCs w:val="28"/>
        </w:rPr>
        <w:t>Суетский</w:t>
      </w:r>
      <w:proofErr w:type="spellEnd"/>
      <w:r w:rsidRPr="00CD3388">
        <w:rPr>
          <w:rFonts w:eastAsia="Times New Roman" w:cs="Times New Roman"/>
          <w:b/>
          <w:bCs/>
          <w:sz w:val="28"/>
          <w:szCs w:val="28"/>
        </w:rPr>
        <w:t xml:space="preserve"> район Алтайского края</w:t>
      </w:r>
    </w:p>
    <w:p w:rsidR="00DE03DB" w:rsidRPr="00CD3388" w:rsidRDefault="00730F03" w:rsidP="00CD3388">
      <w:pPr>
        <w:ind w:firstLine="709"/>
        <w:jc w:val="center"/>
        <w:rPr>
          <w:rFonts w:cs="Times New Roman"/>
          <w:b/>
          <w:bCs/>
          <w:sz w:val="28"/>
          <w:szCs w:val="28"/>
        </w:rPr>
      </w:pPr>
      <w:r w:rsidRPr="00CD3388">
        <w:rPr>
          <w:rFonts w:eastAsia="Times New Roman" w:cs="Times New Roman"/>
          <w:b/>
          <w:bCs/>
          <w:sz w:val="28"/>
          <w:szCs w:val="28"/>
        </w:rPr>
        <w:t>за 2024 год.</w:t>
      </w:r>
    </w:p>
    <w:p w:rsidR="00DE03DB" w:rsidRPr="00CD3388" w:rsidRDefault="00DE03DB" w:rsidP="00CD3388">
      <w:pPr>
        <w:ind w:firstLine="709"/>
        <w:jc w:val="center"/>
        <w:rPr>
          <w:rFonts w:cs="Times New Roman"/>
          <w:b/>
          <w:bCs/>
          <w:sz w:val="28"/>
          <w:szCs w:val="28"/>
        </w:rPr>
      </w:pPr>
    </w:p>
    <w:p w:rsidR="00DE03DB" w:rsidRPr="00CD3388" w:rsidRDefault="00730F03" w:rsidP="00CD3388">
      <w:pPr>
        <w:ind w:firstLine="709"/>
        <w:jc w:val="center"/>
        <w:rPr>
          <w:rFonts w:cs="Times New Roman"/>
          <w:b/>
          <w:bCs/>
          <w:color w:val="000000"/>
          <w:sz w:val="28"/>
          <w:szCs w:val="28"/>
        </w:rPr>
      </w:pPr>
      <w:r w:rsidRPr="00CD3388">
        <w:rPr>
          <w:rStyle w:val="s2"/>
          <w:rFonts w:eastAsia="Times New Roman" w:cs="Times New Roman"/>
          <w:b/>
          <w:color w:val="000000"/>
          <w:sz w:val="28"/>
          <w:szCs w:val="28"/>
        </w:rPr>
        <w:t>Уважаемые </w:t>
      </w:r>
      <w:r w:rsidRPr="00CD3388">
        <w:rPr>
          <w:rFonts w:eastAsia="Times New Roman" w:cs="Times New Roman"/>
          <w:b/>
          <w:color w:val="000000"/>
          <w:sz w:val="28"/>
          <w:szCs w:val="28"/>
        </w:rPr>
        <w:t>депутаты, коллеги и приглашенные!</w:t>
      </w:r>
    </w:p>
    <w:p w:rsidR="00DE03DB" w:rsidRPr="00CD3388" w:rsidRDefault="00DE03DB">
      <w:pPr>
        <w:ind w:firstLine="709"/>
        <w:jc w:val="both"/>
        <w:rPr>
          <w:rFonts w:cs="Times New Roman"/>
          <w:b/>
          <w:bCs/>
          <w:color w:val="000000"/>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Завершился 2024 год и сегодня мы подводим итоги, отмечаем успехи и достижения, определяем проблемы для решения на ближайшую перспективу. Наша страна продолжает  жить в новых внешнеполитических условиях. Накаляется  ситуация на мировой политической арене.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районе, как и по всей стране,  развернулись патриотические движения и акции.  Мы чтим и помним подвиги наших дедов за свободу. Нас, как потомков героических поколений, не сломить очередной угрозой. С особым чувством гордости за свое отечество наши жители присоединились к мероприятиям празднования Дня Победы в ВОВ, Дня России, Дня флага РФ, Дня народного единства.</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sz w:val="28"/>
          <w:szCs w:val="28"/>
        </w:rPr>
        <w:t>Для нашего государства, для всех нас, главное скорейшее завершение специальной военной операции, выполнение задач поставленных Президентом, полное изгнание врага с территории России и возвращение с победой наших воинов-земляков домой. Безмерной благодарности заслуживают наши земляки, принявшие мужественное решение стать добровольцами, ребята военные</w:t>
      </w:r>
      <w:r w:rsidRPr="00CD3388">
        <w:rPr>
          <w:rFonts w:eastAsia="Tinos" w:cs="Times New Roman"/>
          <w:sz w:val="28"/>
          <w:szCs w:val="28"/>
        </w:rPr>
        <w:tab/>
        <w:t xml:space="preserve"> верные воинской присяге и призванные в рамках частичной мобилизации для решения боевых задач. </w:t>
      </w:r>
      <w:r w:rsidRPr="00CD3388">
        <w:rPr>
          <w:rFonts w:eastAsia="Tinos" w:cs="Times New Roman"/>
          <w:color w:val="000000"/>
          <w:sz w:val="28"/>
          <w:szCs w:val="28"/>
        </w:rPr>
        <w:t xml:space="preserve"> Из нашего района на защиту Родины встали более пятидесяти ребят. Они с честью и достоинством  выполняют воинскую службу на передовой и в воинских частях. Мы всегда радуемся новостям об успехах на фронте, </w:t>
      </w:r>
      <w:proofErr w:type="gramStart"/>
      <w:r w:rsidRPr="00CD3388">
        <w:rPr>
          <w:rFonts w:eastAsia="Tinos" w:cs="Times New Roman"/>
          <w:color w:val="000000"/>
          <w:sz w:val="28"/>
          <w:szCs w:val="28"/>
        </w:rPr>
        <w:t>поддерживали и будем поддерживать</w:t>
      </w:r>
      <w:proofErr w:type="gramEnd"/>
      <w:r w:rsidRPr="00CD3388">
        <w:rPr>
          <w:rFonts w:eastAsia="Tinos" w:cs="Times New Roman"/>
          <w:color w:val="000000"/>
          <w:sz w:val="28"/>
          <w:szCs w:val="28"/>
        </w:rPr>
        <w:t xml:space="preserve"> ребят, а также будем с нетерпением ждать  их возвращения домой.  И </w:t>
      </w:r>
      <w:proofErr w:type="gramStart"/>
      <w:r w:rsidRPr="00CD3388">
        <w:rPr>
          <w:rFonts w:eastAsia="Tinos" w:cs="Times New Roman"/>
          <w:color w:val="000000"/>
          <w:sz w:val="28"/>
          <w:szCs w:val="28"/>
        </w:rPr>
        <w:t>все-же</w:t>
      </w:r>
      <w:proofErr w:type="gramEnd"/>
      <w:r w:rsidRPr="00CD3388">
        <w:rPr>
          <w:rFonts w:eastAsia="Tinos" w:cs="Times New Roman"/>
          <w:color w:val="000000"/>
          <w:sz w:val="28"/>
          <w:szCs w:val="28"/>
        </w:rPr>
        <w:t xml:space="preserve"> в этой жестокой войне не удалось избежать безвозвратных утрат. С огромной скорбью мы </w:t>
      </w:r>
      <w:proofErr w:type="spellStart"/>
      <w:r w:rsidRPr="00CD3388">
        <w:rPr>
          <w:rFonts w:eastAsia="Tinos" w:cs="Times New Roman"/>
          <w:color w:val="000000"/>
          <w:sz w:val="28"/>
          <w:szCs w:val="28"/>
        </w:rPr>
        <w:t>переодически</w:t>
      </w:r>
      <w:proofErr w:type="spellEnd"/>
      <w:r w:rsidRPr="00CD3388">
        <w:rPr>
          <w:rFonts w:eastAsia="Tinos" w:cs="Times New Roman"/>
          <w:color w:val="000000"/>
          <w:sz w:val="28"/>
          <w:szCs w:val="28"/>
        </w:rPr>
        <w:t xml:space="preserve"> прощаемся с нашими бойцами, героически погибшими, исполнившими свой воинский долг до конца ценой своей жизни. Их подвиг никогда не будет забыт. Он будет вписан в историю района и страны навечно. По окончании специальной военной операции будет принято решение об увековечении памяти погибших героев обустройством мемориального объекта в районном центре. От лица жителей района выражаем глубокое соболезнование родителям, женам, родным погибших на поле боя героев, безмерная благодарность родителям за воспитание достойных сынов, настоящих патриотов, защитников Отечества.</w:t>
      </w:r>
    </w:p>
    <w:p w:rsidR="00DE03DB" w:rsidRPr="00CD3388" w:rsidRDefault="00DE03DB" w:rsidP="004F5811">
      <w:pPr>
        <w:ind w:left="1134" w:right="567" w:firstLine="709"/>
        <w:jc w:val="both"/>
        <w:rPr>
          <w:rFonts w:cs="Times New Roman"/>
          <w:color w:val="000000"/>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Прошу почтить память павших героев минутой молчания.</w:t>
      </w:r>
    </w:p>
    <w:p w:rsidR="00FF17E5" w:rsidRDefault="00FF17E5" w:rsidP="004F5811">
      <w:pPr>
        <w:ind w:left="1134" w:right="567" w:firstLine="709"/>
        <w:jc w:val="both"/>
        <w:rPr>
          <w:rFonts w:eastAsia="Tinos" w:cs="Times New Roman"/>
          <w:color w:val="000000"/>
          <w:sz w:val="28"/>
          <w:szCs w:val="28"/>
        </w:rPr>
      </w:pP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lastRenderedPageBreak/>
        <w:t xml:space="preserve">Хочу отметить, что прошедшие три года специальной военной операции мобилизовали наше общество. Мы научились ценить самые главные вещи: мужество, милосердие, взаимовыручку, историческую и семейную память, традиции и верность своему долгу. Наш район достаточно активно участвует в решении вопросов поддержки ребят, находящихся на специальной военной операции. Благодарю всех неравнодушных жителей округа, </w:t>
      </w:r>
      <w:proofErr w:type="gramStart"/>
      <w:r w:rsidRPr="00CD3388">
        <w:rPr>
          <w:rFonts w:eastAsia="Tinos" w:cs="Times New Roman"/>
          <w:color w:val="000000"/>
          <w:sz w:val="28"/>
          <w:szCs w:val="28"/>
        </w:rPr>
        <w:t>тех</w:t>
      </w:r>
      <w:proofErr w:type="gramEnd"/>
      <w:r w:rsidRPr="00CD3388">
        <w:rPr>
          <w:rFonts w:eastAsia="Tinos" w:cs="Times New Roman"/>
          <w:color w:val="000000"/>
          <w:sz w:val="28"/>
          <w:szCs w:val="28"/>
        </w:rPr>
        <w:t xml:space="preserve"> кто оказывает посильную помощь в формировании гуманитарных грузов, обеспечении одеждой, продуктами питания, денежными средствами для приобретения необходимого оборудования. Этих людей, в том числе присутствующих сейчас в этом зале, много, а это значит, что мы едины в своих целях и планах и обязательно их достигнем.</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Помощь участникам СВО оказываем с момента организации  работы в крае через наш Совет женщин. В рамках гуманитарных конвоев по линии Союза женщин  России мы участвовали в 20 отправках гуманитарного груза в зону боевых действий.  Поддерживаем сборы Народного фронта. Неоднократно перечисляли в фонд «Все для Победы» различные суммы, в том числе от проведения благотворительных концертов.  Учащимися образовательных учреждений  были написаны письма, нарисованы рисунки, которые были переданы нашим бойцам.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Округ сотрудничает с крупной волонтерской группой «Весточка из дома» через общественную группу «Тепло души солдату», которая работает в районе с 14 марта 2023 года. Сообща, оперативно группа собирает требуемые суммы финансовых средств на приобретение </w:t>
      </w:r>
      <w:proofErr w:type="gramStart"/>
      <w:r w:rsidRPr="00CD3388">
        <w:rPr>
          <w:rFonts w:eastAsia="Tinos" w:cs="Times New Roman"/>
          <w:sz w:val="28"/>
          <w:szCs w:val="28"/>
        </w:rPr>
        <w:t>необходимого</w:t>
      </w:r>
      <w:proofErr w:type="gramEnd"/>
      <w:r w:rsidRPr="00CD3388">
        <w:rPr>
          <w:rFonts w:eastAsia="Tinos" w:cs="Times New Roman"/>
          <w:sz w:val="28"/>
          <w:szCs w:val="28"/>
        </w:rPr>
        <w:t xml:space="preserve"> для ребят. Сумма сбора за это время составила более двух миллионов семисот тысяч рублей, за счет которых приобретены: автомобиль, мотоцикл, генераторы, </w:t>
      </w:r>
      <w:proofErr w:type="spellStart"/>
      <w:r w:rsidRPr="00CD3388">
        <w:rPr>
          <w:rFonts w:eastAsia="Tinos" w:cs="Times New Roman"/>
          <w:sz w:val="28"/>
          <w:szCs w:val="28"/>
        </w:rPr>
        <w:t>квадрокоптеры</w:t>
      </w:r>
      <w:proofErr w:type="spellEnd"/>
      <w:r w:rsidRPr="00CD3388">
        <w:rPr>
          <w:rFonts w:eastAsia="Tinos" w:cs="Times New Roman"/>
          <w:sz w:val="28"/>
          <w:szCs w:val="28"/>
        </w:rPr>
        <w:t xml:space="preserve">, принтеры с катушками, одежда для военнослужащих. Оказывали помощь Курску, В госпитали отправили необходимые постельные принадлежности, одежду, обувь, медикаменты на 262 тыс. руб. Отправили около трех тонн посылок в зону боевых действий, в госпитали и детский дом Луганска. Все сборы и покупки были адресно отправлены  </w:t>
      </w:r>
      <w:proofErr w:type="gramStart"/>
      <w:r w:rsidRPr="00CD3388">
        <w:rPr>
          <w:rFonts w:eastAsia="Tinos" w:cs="Times New Roman"/>
          <w:sz w:val="28"/>
          <w:szCs w:val="28"/>
        </w:rPr>
        <w:t>бойцам</w:t>
      </w:r>
      <w:proofErr w:type="gramEnd"/>
      <w:r w:rsidRPr="00CD3388">
        <w:rPr>
          <w:rFonts w:eastAsia="Tinos" w:cs="Times New Roman"/>
          <w:sz w:val="28"/>
          <w:szCs w:val="28"/>
        </w:rPr>
        <w:t xml:space="preserve"> мобилизованным и контрактникам из нашего района. Женщины группы, как и в прошлом </w:t>
      </w:r>
      <w:proofErr w:type="gramStart"/>
      <w:r w:rsidRPr="00CD3388">
        <w:rPr>
          <w:rFonts w:eastAsia="Tinos" w:cs="Times New Roman"/>
          <w:sz w:val="28"/>
          <w:szCs w:val="28"/>
        </w:rPr>
        <w:t>году</w:t>
      </w:r>
      <w:proofErr w:type="gramEnd"/>
      <w:r w:rsidRPr="00CD3388">
        <w:rPr>
          <w:rFonts w:eastAsia="Tinos" w:cs="Times New Roman"/>
          <w:sz w:val="28"/>
          <w:szCs w:val="28"/>
        </w:rPr>
        <w:t xml:space="preserve"> продолжают неустанную работу: плетут сети, вяжут носки, занимаются засолкой сала, готовят чаи и супы для бойцов. Все передается адресно на фронт. Все наши посылки доходят парням. Вклад каждого из нас в оказание поддержки военнослужащих и их семей очень важен в сложное для нашей страны время. Несмотря на все </w:t>
      </w:r>
      <w:proofErr w:type="gramStart"/>
      <w:r w:rsidRPr="00CD3388">
        <w:rPr>
          <w:rFonts w:eastAsia="Tinos" w:cs="Times New Roman"/>
          <w:sz w:val="28"/>
          <w:szCs w:val="28"/>
        </w:rPr>
        <w:t>трудности</w:t>
      </w:r>
      <w:proofErr w:type="gramEnd"/>
      <w:r w:rsidRPr="00CD3388">
        <w:rPr>
          <w:rFonts w:eastAsia="Tinos" w:cs="Times New Roman"/>
          <w:sz w:val="28"/>
          <w:szCs w:val="28"/>
        </w:rPr>
        <w:t xml:space="preserve"> Алтайский край непосредственно участвует в восстановлении объектов экономики и социальной сферы в ЛНР </w:t>
      </w:r>
      <w:proofErr w:type="spellStart"/>
      <w:r w:rsidRPr="00CD3388">
        <w:rPr>
          <w:rFonts w:eastAsia="Tinos" w:cs="Times New Roman"/>
          <w:sz w:val="28"/>
          <w:szCs w:val="28"/>
        </w:rPr>
        <w:t>Славяносербского</w:t>
      </w:r>
      <w:proofErr w:type="spellEnd"/>
      <w:r w:rsidRPr="00CD3388">
        <w:rPr>
          <w:rFonts w:eastAsia="Tinos" w:cs="Times New Roman"/>
          <w:sz w:val="28"/>
          <w:szCs w:val="28"/>
        </w:rPr>
        <w:t xml:space="preserve"> района. Районы Алтайского края продолжают мирный труд, развивая экономику, тем самым делая задел в будущее.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Большим политическим событием в 2024 году стали выборы Президента Российской Федерации, которые подтвердили взятый в стране курс на развитие и укрепление благосостояния граждан. 71 </w:t>
      </w:r>
      <w:r w:rsidRPr="00CD3388">
        <w:rPr>
          <w:rFonts w:eastAsia="Tinos" w:cs="Times New Roman"/>
          <w:sz w:val="28"/>
          <w:szCs w:val="28"/>
        </w:rPr>
        <w:lastRenderedPageBreak/>
        <w:t xml:space="preserve">процент жителей района выразили свою гражданскую позицию, приняв участие в выборах, а  85 процентов от числа участвующих в голосовании поддержали действующего  Президента РФ Владимира Владимировича Путина. Это достойный результат и показатель доверия жителей района главе нашего государства. И вообще успех всей работы и нашего преобразования в округ, во многом зависит от нашей совместной работы и от доверия друг к другу – доверия людей к власти и наоборот. Как и прежде в администрацию района поступали обращения граждан через </w:t>
      </w:r>
      <w:proofErr w:type="spellStart"/>
      <w:r w:rsidRPr="00CD3388">
        <w:rPr>
          <w:rFonts w:eastAsia="Tinos" w:cs="Times New Roman"/>
          <w:sz w:val="28"/>
          <w:szCs w:val="28"/>
        </w:rPr>
        <w:t>Госуслуги</w:t>
      </w:r>
      <w:proofErr w:type="spellEnd"/>
      <w:r w:rsidRPr="00CD3388">
        <w:rPr>
          <w:rFonts w:eastAsia="Tinos" w:cs="Times New Roman"/>
          <w:sz w:val="28"/>
          <w:szCs w:val="28"/>
        </w:rPr>
        <w:t>, платформу обратной связи «</w:t>
      </w:r>
      <w:proofErr w:type="spellStart"/>
      <w:r w:rsidRPr="00CD3388">
        <w:rPr>
          <w:rFonts w:eastAsia="Tinos" w:cs="Times New Roman"/>
          <w:sz w:val="28"/>
          <w:szCs w:val="28"/>
        </w:rPr>
        <w:t>Инциндент</w:t>
      </w:r>
      <w:proofErr w:type="spellEnd"/>
      <w:r w:rsidRPr="00CD3388">
        <w:rPr>
          <w:rFonts w:eastAsia="Tinos" w:cs="Times New Roman"/>
          <w:sz w:val="28"/>
          <w:szCs w:val="28"/>
        </w:rPr>
        <w:t xml:space="preserve"> Менеджмент», телеграмм канал главы района. Анализ обращений показывает, что в основном граждане обращаются по следующим вопросам: благоустройство, работа регионального оператора по вывозу мусора, очистка дорог в зимнее время от снега, восстановление дорог местного значения после весеннего половодья, коммунальные проблемы. Мы реагируем на все обращения и в этой работе придерживаемся важных принципов – объективность и своевременность.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Уважаемые коллеги, в 2024 году работа администрации была направлена на решение задач, поставленных Президентом Российской Федерации, Губернатором Алтайского края, программными документами администрации муниципального округа. 2024 год прошел в сложных экономических условиях, в противоречивых политических событиях. Однако социально-экономическое развитие муниципального округа не затормозилось, наоборот продолжилась положительная динамика практически по всем направлениям в рамках тех целей, которые мы наметили реализовать в 2024году. Наша общая работа направлена на развитие территории, экономического потенциала, сохранение социальной стабильности, повышение эффективности бюджетных расходов, </w:t>
      </w:r>
      <w:r w:rsidRPr="00CD3388">
        <w:rPr>
          <w:rFonts w:eastAsia="Tinos" w:cs="Times New Roman"/>
          <w:sz w:val="28"/>
          <w:szCs w:val="28"/>
        </w:rPr>
        <w:t>координацию действий во всех сферах жизнедеятельности района</w:t>
      </w:r>
      <w:r w:rsidRPr="00CD3388">
        <w:rPr>
          <w:rFonts w:eastAsia="Tinos" w:cs="Times New Roman"/>
          <w:color w:val="000000"/>
          <w:sz w:val="28"/>
          <w:szCs w:val="28"/>
        </w:rPr>
        <w:t>.</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 xml:space="preserve"> На территории предприятиями всех форм собственности продолжена модернизация  в сельском хозяйстве, малой промышленной переработке, жилищно-коммунальном хозяйстве, социальной сфере. Успешность развития социальной сферы определяется состоянием нашей экономики. </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FF17E5">
        <w:rPr>
          <w:rFonts w:eastAsia="Tinos" w:cs="Times New Roman"/>
          <w:b/>
          <w:bCs/>
          <w:color w:val="000000" w:themeColor="text1"/>
          <w:sz w:val="32"/>
          <w:szCs w:val="32"/>
        </w:rPr>
        <w:t>Промышленное производств</w:t>
      </w:r>
      <w:r w:rsidRPr="00FF17E5">
        <w:rPr>
          <w:rFonts w:eastAsia="Tinos" w:cs="Times New Roman"/>
          <w:color w:val="000000" w:themeColor="text1"/>
          <w:sz w:val="32"/>
          <w:szCs w:val="32"/>
        </w:rPr>
        <w:t>о</w:t>
      </w:r>
      <w:r w:rsidRPr="00FF17E5">
        <w:rPr>
          <w:rFonts w:eastAsia="Tinos" w:cs="Times New Roman"/>
          <w:b/>
          <w:sz w:val="32"/>
          <w:szCs w:val="32"/>
        </w:rPr>
        <w:t xml:space="preserve"> занимает</w:t>
      </w:r>
      <w:r w:rsidRPr="00CD3388">
        <w:rPr>
          <w:rFonts w:eastAsia="Tinos" w:cs="Times New Roman"/>
          <w:sz w:val="28"/>
          <w:szCs w:val="28"/>
        </w:rPr>
        <w:t xml:space="preserve"> вторую позицию по валовому объему производства в структуре экономики района. Объем отгруженных товаров за год составил один миллиард девяносто четыре миллиона рублей. По объему производства промышленной продукции на душу населения у района пятое место в рейтинге. На промышленных площадках производятся масла растительные, жмых, мясо, хлеб, </w:t>
      </w:r>
      <w:proofErr w:type="spellStart"/>
      <w:r w:rsidRPr="00CD3388">
        <w:rPr>
          <w:rFonts w:eastAsia="Tinos" w:cs="Times New Roman"/>
          <w:sz w:val="28"/>
          <w:szCs w:val="28"/>
        </w:rPr>
        <w:t>теплоэнергия</w:t>
      </w:r>
      <w:proofErr w:type="spellEnd"/>
      <w:r w:rsidRPr="00CD3388">
        <w:rPr>
          <w:rFonts w:eastAsia="Tinos" w:cs="Times New Roman"/>
          <w:sz w:val="28"/>
          <w:szCs w:val="28"/>
        </w:rPr>
        <w:t>, лесоматериалы.</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Основное промышленное предприятие КДВ «Подсолнечник» занимается переработкой масло семян подсолнечника и рапса в масло растительное.</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В настоящее время на площадке КДВ продолжается строительство  модульного элеватора «</w:t>
      </w:r>
      <w:proofErr w:type="spellStart"/>
      <w:r w:rsidRPr="00CD3388">
        <w:rPr>
          <w:rFonts w:eastAsia="Tinos" w:cs="Times New Roman"/>
          <w:sz w:val="28"/>
          <w:szCs w:val="28"/>
        </w:rPr>
        <w:t>Пектус</w:t>
      </w:r>
      <w:proofErr w:type="spellEnd"/>
      <w:r w:rsidRPr="00CD3388">
        <w:rPr>
          <w:rFonts w:eastAsia="Tinos" w:cs="Times New Roman"/>
          <w:sz w:val="28"/>
          <w:szCs w:val="28"/>
        </w:rPr>
        <w:t>» по доработке и сушке семян, мощностью 1300  в сутки сырья;</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Введен в действие современный завод по переработке масло семян подсолнечника, рапса в масло растительное мощностью 250 тонн в сутки сырья, 100 тонн готового масла в сутки.</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ab/>
        <w:t xml:space="preserve">Основной вклад в экономику округа вносит отрасль </w:t>
      </w:r>
      <w:r w:rsidRPr="00FF17E5">
        <w:rPr>
          <w:rFonts w:eastAsia="Tinos" w:cs="Times New Roman"/>
          <w:b/>
          <w:bCs/>
          <w:sz w:val="32"/>
          <w:szCs w:val="32"/>
        </w:rPr>
        <w:t>сельского хозяйства</w:t>
      </w:r>
      <w:r w:rsidRPr="00FF17E5">
        <w:rPr>
          <w:rFonts w:eastAsia="Tinos" w:cs="Times New Roman"/>
          <w:sz w:val="32"/>
          <w:szCs w:val="32"/>
        </w:rPr>
        <w:t>.</w:t>
      </w:r>
      <w:r w:rsidRPr="00CD3388">
        <w:rPr>
          <w:rFonts w:eastAsia="Tinos" w:cs="Times New Roman"/>
          <w:sz w:val="28"/>
          <w:szCs w:val="28"/>
        </w:rPr>
        <w:t xml:space="preserve"> Для наших аграриев этот год был очень непростым из-за погодных условий, не раз создавалась критическая ситуация ставя под угрозу судьбу урожая. На территории района 356 человек занято производством сельскохозяйственной продукции. По итогам  районного трудового соревнования среди хозяйствующих субъектов, имеющих в структуре животноводство в 2024 году   </w:t>
      </w:r>
      <w:proofErr w:type="gramStart"/>
      <w:r w:rsidRPr="00CD3388">
        <w:rPr>
          <w:rFonts w:eastAsia="Tinos" w:cs="Times New Roman"/>
          <w:sz w:val="28"/>
          <w:szCs w:val="28"/>
        </w:rPr>
        <w:t>признан</w:t>
      </w:r>
      <w:proofErr w:type="gramEnd"/>
      <w:r w:rsidRPr="00CD3388">
        <w:rPr>
          <w:rFonts w:eastAsia="Tinos" w:cs="Times New Roman"/>
          <w:sz w:val="28"/>
          <w:szCs w:val="28"/>
        </w:rPr>
        <w:t xml:space="preserve"> победителем СПК "Нижне-</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среди хозяйствующих субъектов, имеющих в структуре только растениеводство - крестьянское фермерское хозяйство Коробовой Людмилы Владимировны. В честь дня работника сельского хозяйства и перерабатывающей промышленности 59 труженика района отмечены Постановлением  Администрации муниципального округа и награждены денежными премиями за достижение наивысших показателей в производстве сельхозпродукции.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w:t>
      </w:r>
      <w:proofErr w:type="gramStart"/>
      <w:r w:rsidRPr="00CD3388">
        <w:rPr>
          <w:rFonts w:eastAsia="Tinos" w:cs="Times New Roman"/>
          <w:sz w:val="28"/>
          <w:szCs w:val="28"/>
        </w:rPr>
        <w:t xml:space="preserve">В обороте в округе 62,7 тысяч гектар пашни, из них занято 41% под зерновыми, 26% под техническими культурами и  7% под кормовыми культурами, пар занимает 26%. Несмотря на сложные погодные условия, приложив максимум усилий сельхозпроизводителями </w:t>
      </w:r>
      <w:bookmarkStart w:id="1" w:name="undefined"/>
      <w:bookmarkEnd w:id="1"/>
      <w:r w:rsidRPr="00CD3388">
        <w:rPr>
          <w:rFonts w:eastAsia="Tinos" w:cs="Times New Roman"/>
          <w:sz w:val="28"/>
          <w:szCs w:val="28"/>
        </w:rPr>
        <w:t>получена  урожайность зерновых и зернобобовых - 16.4 ц/га в весе после доработки, подсолнечник -15,9 ц/га, лен-кудряш-6,0 ц/га.</w:t>
      </w:r>
      <w:proofErr w:type="gramEnd"/>
      <w:r w:rsidRPr="00CD3388">
        <w:rPr>
          <w:rFonts w:eastAsia="Tinos" w:cs="Times New Roman"/>
          <w:sz w:val="28"/>
          <w:szCs w:val="28"/>
        </w:rPr>
        <w:t xml:space="preserve"> В этом году не удалось в полном объеме убрать кукурузу на зерно в «КДВ Агро-Алтай»  450 га.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Продуктивность дойного стада - 4802 кг молока  на 1 фуражную корову (100,5% к 2023 г.). Среднесуточный привес молодняка крупного рогатого скота 494 грамма </w:t>
      </w:r>
      <w:proofErr w:type="gramStart"/>
      <w:r w:rsidRPr="00CD3388">
        <w:rPr>
          <w:rFonts w:eastAsia="Tinos" w:cs="Times New Roman"/>
          <w:sz w:val="28"/>
          <w:szCs w:val="28"/>
        </w:rPr>
        <w:t xml:space="preserve">( </w:t>
      </w:r>
      <w:proofErr w:type="gramEnd"/>
      <w:r w:rsidRPr="00CD3388">
        <w:rPr>
          <w:rFonts w:eastAsia="Tinos" w:cs="Times New Roman"/>
          <w:sz w:val="28"/>
          <w:szCs w:val="28"/>
        </w:rPr>
        <w:t xml:space="preserve">105% к 2023 г.).  В колхозе «Добровольский» сложная ситуация в животноводстве. За три года </w:t>
      </w:r>
      <w:proofErr w:type="gramStart"/>
      <w:r w:rsidRPr="00CD3388">
        <w:rPr>
          <w:rFonts w:eastAsia="Tinos" w:cs="Times New Roman"/>
          <w:sz w:val="28"/>
          <w:szCs w:val="28"/>
        </w:rPr>
        <w:t>существенно сокращено</w:t>
      </w:r>
      <w:proofErr w:type="gramEnd"/>
      <w:r w:rsidRPr="00CD3388">
        <w:rPr>
          <w:rFonts w:eastAsia="Tinos" w:cs="Times New Roman"/>
          <w:sz w:val="28"/>
          <w:szCs w:val="28"/>
        </w:rPr>
        <w:t xml:space="preserve"> поголовье КРС. Из 333 голов коров на сегодня осталось 178 и всего КРС 258 голов.</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Уровень среднемесячной заработной платы в сельхозпредприятиях всех форм собственности по району  составил 65546 рублей,  124 % к 2023 году (четвертое место в рейтинге в Алтайском крае).  </w:t>
      </w:r>
      <w:proofErr w:type="gramStart"/>
      <w:r w:rsidRPr="00CD3388">
        <w:rPr>
          <w:rFonts w:eastAsia="Tinos" w:cs="Times New Roman"/>
          <w:sz w:val="28"/>
          <w:szCs w:val="28"/>
        </w:rPr>
        <w:t>Наивысшая</w:t>
      </w:r>
      <w:proofErr w:type="gramEnd"/>
      <w:r w:rsidRPr="00CD3388">
        <w:rPr>
          <w:rFonts w:eastAsia="Tinos" w:cs="Times New Roman"/>
          <w:sz w:val="28"/>
          <w:szCs w:val="28"/>
        </w:rPr>
        <w:t xml:space="preserve">  среди коллективных хозяйств - КДВ "Агро-Алтай" 88986 рублей, среди крестьянско-фермерских хозяйств  в КФХ </w:t>
      </w:r>
      <w:proofErr w:type="spellStart"/>
      <w:r w:rsidRPr="00CD3388">
        <w:rPr>
          <w:rFonts w:eastAsia="Tinos" w:cs="Times New Roman"/>
          <w:sz w:val="28"/>
          <w:szCs w:val="28"/>
        </w:rPr>
        <w:t>Вознюк</w:t>
      </w:r>
      <w:proofErr w:type="spellEnd"/>
      <w:r w:rsidRPr="00CD3388">
        <w:rPr>
          <w:rFonts w:eastAsia="Tinos" w:cs="Times New Roman"/>
          <w:sz w:val="28"/>
          <w:szCs w:val="28"/>
        </w:rPr>
        <w:t xml:space="preserve"> В.Н. 68836 рублей.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качестве </w:t>
      </w:r>
      <w:proofErr w:type="gramStart"/>
      <w:r w:rsidRPr="00CD3388">
        <w:rPr>
          <w:rFonts w:eastAsia="Tinos" w:cs="Times New Roman"/>
          <w:sz w:val="28"/>
          <w:szCs w:val="28"/>
        </w:rPr>
        <w:t>гос. поддержки</w:t>
      </w:r>
      <w:proofErr w:type="gramEnd"/>
      <w:r w:rsidRPr="00CD3388">
        <w:rPr>
          <w:rFonts w:eastAsia="Tinos" w:cs="Times New Roman"/>
          <w:sz w:val="28"/>
          <w:szCs w:val="28"/>
        </w:rPr>
        <w:t xml:space="preserve"> хозяйства получили субсидий на сумму 17,6 млн. рублей, в 2023 году - 38,7 млн. рублей. На техническое перевооружение инвестировано 240 млн. рублей (приобретено  2 </w:t>
      </w:r>
      <w:r w:rsidRPr="00CD3388">
        <w:rPr>
          <w:rFonts w:eastAsia="Tinos" w:cs="Times New Roman"/>
          <w:sz w:val="28"/>
          <w:szCs w:val="28"/>
        </w:rPr>
        <w:lastRenderedPageBreak/>
        <w:t xml:space="preserve">автомобиля, 4 трактора,  1 зерноуборочный комбайн,   зерносушилка, агрегат для внесения жидких удобрений и другая с/х техника).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Хочу отметить, что земля – как основной ресурс  стала востребована. Работу по предоставлению земельных участков в аренду мы продолжим.  Наша задача, прежде всего, обеспечить земельными угодьями наших собственных аграриев, личные подсобные хозяйства. Поэтому призываю всех землепользователей района своевременно и в соответствии с законодательством провести работу по оформлению земельных участков.</w:t>
      </w:r>
    </w:p>
    <w:p w:rsidR="00DE03DB" w:rsidRPr="00CD3388" w:rsidRDefault="00DE03DB" w:rsidP="004F5811">
      <w:pPr>
        <w:ind w:left="1134" w:right="567" w:firstLine="709"/>
        <w:jc w:val="both"/>
        <w:rPr>
          <w:rFonts w:cs="Times New Roman"/>
          <w:sz w:val="28"/>
          <w:szCs w:val="28"/>
        </w:rPr>
      </w:pPr>
    </w:p>
    <w:p w:rsidR="00DE03DB" w:rsidRPr="00FF17E5" w:rsidRDefault="00730F03" w:rsidP="004F5811">
      <w:pPr>
        <w:ind w:left="1134" w:right="567" w:firstLine="709"/>
        <w:jc w:val="both"/>
        <w:rPr>
          <w:rFonts w:cs="Times New Roman"/>
          <w:b/>
          <w:sz w:val="32"/>
          <w:szCs w:val="32"/>
        </w:rPr>
      </w:pPr>
      <w:r w:rsidRPr="00FF17E5">
        <w:rPr>
          <w:rFonts w:eastAsia="Tinos" w:cs="Times New Roman"/>
          <w:b/>
          <w:sz w:val="32"/>
          <w:szCs w:val="32"/>
        </w:rPr>
        <w:t>Потребительский рынок, предпринимательство</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Одним из основных перспективных направлений в улучшении социально-экономического развития территории является укрепление, развитие малого бизнеса. На территории района зарегистрировано 48 субъектов малого и среднего предпринимательства, из них ИП– 42. В течени</w:t>
      </w:r>
      <w:proofErr w:type="gramStart"/>
      <w:r w:rsidRPr="00CD3388">
        <w:rPr>
          <w:rFonts w:eastAsia="Tinos" w:cs="Times New Roman"/>
          <w:sz w:val="28"/>
          <w:szCs w:val="28"/>
        </w:rPr>
        <w:t>и</w:t>
      </w:r>
      <w:proofErr w:type="gramEnd"/>
      <w:r w:rsidRPr="00CD3388">
        <w:rPr>
          <w:rFonts w:eastAsia="Tinos" w:cs="Times New Roman"/>
          <w:sz w:val="28"/>
          <w:szCs w:val="28"/>
        </w:rPr>
        <w:t xml:space="preserve"> года 10 человек  зарегистрированы </w:t>
      </w:r>
      <w:proofErr w:type="spellStart"/>
      <w:r w:rsidRPr="00CD3388">
        <w:rPr>
          <w:rFonts w:eastAsia="Tinos" w:cs="Times New Roman"/>
          <w:sz w:val="28"/>
          <w:szCs w:val="28"/>
        </w:rPr>
        <w:t>самозанятыми</w:t>
      </w:r>
      <w:proofErr w:type="spellEnd"/>
      <w:r w:rsidRPr="00CD3388">
        <w:rPr>
          <w:rFonts w:eastAsia="Tinos" w:cs="Times New Roman"/>
          <w:sz w:val="28"/>
          <w:szCs w:val="28"/>
        </w:rPr>
        <w:t>.</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помощь субъектам малого бизнеса на территории организован информационно-консультационный центр (ИКЦ). В рамках его работы было оказано 39 консультационных, информационных услуг.</w:t>
      </w:r>
    </w:p>
    <w:p w:rsidR="00DE03DB" w:rsidRPr="00CD3388" w:rsidRDefault="00730F03" w:rsidP="004F5811">
      <w:pPr>
        <w:ind w:left="1134" w:right="567"/>
        <w:jc w:val="both"/>
        <w:rPr>
          <w:rFonts w:cs="Times New Roman"/>
          <w:sz w:val="28"/>
          <w:szCs w:val="28"/>
        </w:rPr>
      </w:pPr>
      <w:r w:rsidRPr="00CD3388">
        <w:rPr>
          <w:rFonts w:eastAsia="Tinos" w:cs="Times New Roman"/>
          <w:sz w:val="28"/>
          <w:szCs w:val="28"/>
        </w:rPr>
        <w:tab/>
        <w:t xml:space="preserve">На территории реализуется муниципальная программа «Поддержка и развитие малого и среднего предпринимательства в </w:t>
      </w:r>
      <w:proofErr w:type="spellStart"/>
      <w:r w:rsidRPr="00CD3388">
        <w:rPr>
          <w:rFonts w:eastAsia="Tinos" w:cs="Times New Roman"/>
          <w:sz w:val="28"/>
          <w:szCs w:val="28"/>
        </w:rPr>
        <w:t>Суетском</w:t>
      </w:r>
      <w:proofErr w:type="spellEnd"/>
      <w:r w:rsidRPr="00CD3388">
        <w:rPr>
          <w:rFonts w:eastAsia="Tinos" w:cs="Times New Roman"/>
          <w:sz w:val="28"/>
          <w:szCs w:val="28"/>
        </w:rPr>
        <w:t xml:space="preserve"> районе на 2021-2025 годы.</w:t>
      </w:r>
      <w:r w:rsidRPr="00CD3388">
        <w:rPr>
          <w:rFonts w:eastAsia="Tinos" w:cs="Times New Roman"/>
          <w:sz w:val="28"/>
          <w:szCs w:val="28"/>
        </w:rPr>
        <w:tab/>
        <w:t xml:space="preserve"> Из 14 населенных пунктов торговые площади функционируют в 7 населенных пунктах</w:t>
      </w:r>
      <w:proofErr w:type="gramStart"/>
      <w:r w:rsidRPr="00CD3388">
        <w:rPr>
          <w:rFonts w:eastAsia="Tinos" w:cs="Times New Roman"/>
          <w:sz w:val="28"/>
          <w:szCs w:val="28"/>
        </w:rPr>
        <w:t>.</w:t>
      </w:r>
      <w:proofErr w:type="gramEnd"/>
      <w:r w:rsidRPr="00CD3388">
        <w:rPr>
          <w:rFonts w:eastAsia="Tinos" w:cs="Times New Roman"/>
          <w:sz w:val="28"/>
          <w:szCs w:val="28"/>
        </w:rPr>
        <w:t xml:space="preserve"> (</w:t>
      </w:r>
      <w:proofErr w:type="gramStart"/>
      <w:r w:rsidRPr="00CD3388">
        <w:rPr>
          <w:rFonts w:eastAsia="Tinos" w:cs="Times New Roman"/>
          <w:sz w:val="28"/>
          <w:szCs w:val="28"/>
        </w:rPr>
        <w:t>о</w:t>
      </w:r>
      <w:proofErr w:type="gramEnd"/>
      <w:r w:rsidRPr="00CD3388">
        <w:rPr>
          <w:rFonts w:eastAsia="Tinos" w:cs="Times New Roman"/>
          <w:sz w:val="28"/>
          <w:szCs w:val="28"/>
        </w:rPr>
        <w:t xml:space="preserve">тсутствуют магазины в малонаселенных селах в п. Николаевка, п. Добровольский, п. Украинский, п. Береговой, п.  </w:t>
      </w:r>
      <w:proofErr w:type="spellStart"/>
      <w:r w:rsidRPr="00CD3388">
        <w:rPr>
          <w:rFonts w:eastAsia="Tinos" w:cs="Times New Roman"/>
          <w:sz w:val="28"/>
          <w:szCs w:val="28"/>
        </w:rPr>
        <w:t>Циберманово</w:t>
      </w:r>
      <w:proofErr w:type="spellEnd"/>
      <w:r w:rsidRPr="00CD3388">
        <w:rPr>
          <w:rFonts w:eastAsia="Tinos" w:cs="Times New Roman"/>
          <w:sz w:val="28"/>
          <w:szCs w:val="28"/>
        </w:rPr>
        <w:t xml:space="preserve">, п. им. Владимира Ильича, п. </w:t>
      </w:r>
      <w:proofErr w:type="spellStart"/>
      <w:r w:rsidRPr="00CD3388">
        <w:rPr>
          <w:rFonts w:eastAsia="Tinos" w:cs="Times New Roman"/>
          <w:sz w:val="28"/>
          <w:szCs w:val="28"/>
        </w:rPr>
        <w:t>Осиновский</w:t>
      </w:r>
      <w:proofErr w:type="spellEnd"/>
      <w:r w:rsidRPr="00CD3388">
        <w:rPr>
          <w:rFonts w:eastAsia="Tinos" w:cs="Times New Roman"/>
          <w:sz w:val="28"/>
          <w:szCs w:val="28"/>
        </w:rPr>
        <w:t>). На территории района действует 31 торговый объект и два кафе.</w:t>
      </w:r>
    </w:p>
    <w:p w:rsidR="00DE03DB" w:rsidRPr="00CD3388" w:rsidRDefault="00730F03" w:rsidP="004F5811">
      <w:pPr>
        <w:ind w:left="1134" w:right="567"/>
        <w:jc w:val="both"/>
        <w:rPr>
          <w:rFonts w:cs="Times New Roman"/>
          <w:sz w:val="28"/>
          <w:szCs w:val="28"/>
        </w:rPr>
      </w:pPr>
      <w:r w:rsidRPr="00CD3388">
        <w:rPr>
          <w:rFonts w:eastAsia="Tinos" w:cs="Times New Roman"/>
          <w:sz w:val="28"/>
          <w:szCs w:val="28"/>
        </w:rPr>
        <w:tab/>
        <w:t xml:space="preserve">В декабре 2024 года в </w:t>
      </w:r>
      <w:proofErr w:type="gramStart"/>
      <w:r w:rsidRPr="00CD3388">
        <w:rPr>
          <w:rFonts w:eastAsia="Tinos" w:cs="Times New Roman"/>
          <w:sz w:val="28"/>
          <w:szCs w:val="28"/>
        </w:rPr>
        <w:t>Верх-Суетке</w:t>
      </w:r>
      <w:proofErr w:type="gramEnd"/>
      <w:r w:rsidRPr="00CD3388">
        <w:rPr>
          <w:rFonts w:eastAsia="Tinos" w:cs="Times New Roman"/>
          <w:sz w:val="28"/>
          <w:szCs w:val="28"/>
        </w:rPr>
        <w:t xml:space="preserve"> предприниматель Шредер Г.А. открыла кафе. Надеемся, что услуга общественного питания в районе вновь станет востребованной. На невысокие результаты от деятельности нашего бизнеса существенное влияние оказывает недостаточные потребительские способности населения, небольшой спрос на товары и услуги, развитие предложений от </w:t>
      </w:r>
      <w:proofErr w:type="spellStart"/>
      <w:r w:rsidRPr="00CD3388">
        <w:rPr>
          <w:rFonts w:eastAsia="Tinos" w:cs="Times New Roman"/>
          <w:sz w:val="28"/>
          <w:szCs w:val="28"/>
        </w:rPr>
        <w:t>маркетплейсов</w:t>
      </w:r>
      <w:proofErr w:type="spellEnd"/>
      <w:r w:rsidRPr="00CD3388">
        <w:rPr>
          <w:rFonts w:eastAsia="Tinos" w:cs="Times New Roman"/>
          <w:sz w:val="28"/>
          <w:szCs w:val="28"/>
        </w:rPr>
        <w:t xml:space="preserve">. Однако считаем, что в районе имеются перспективные не освоенные направления в сферах переработки продукции и оказанию услуг. И </w:t>
      </w:r>
      <w:proofErr w:type="gramStart"/>
      <w:r w:rsidRPr="00CD3388">
        <w:rPr>
          <w:rFonts w:eastAsia="Tinos" w:cs="Times New Roman"/>
          <w:sz w:val="28"/>
          <w:szCs w:val="28"/>
        </w:rPr>
        <w:t>нашему бизнесу явно не достает</w:t>
      </w:r>
      <w:proofErr w:type="gramEnd"/>
      <w:r w:rsidRPr="00CD3388">
        <w:rPr>
          <w:rFonts w:eastAsia="Tinos" w:cs="Times New Roman"/>
          <w:sz w:val="28"/>
          <w:szCs w:val="28"/>
        </w:rPr>
        <w:t xml:space="preserve"> предпринимательской активности. В районе есть положительный пример организации бизнеса так скажем с нуля. Индивидуальный предприниматель </w:t>
      </w:r>
      <w:proofErr w:type="spellStart"/>
      <w:r w:rsidRPr="00CD3388">
        <w:rPr>
          <w:rFonts w:eastAsia="Tinos" w:cs="Times New Roman"/>
          <w:sz w:val="28"/>
          <w:szCs w:val="28"/>
        </w:rPr>
        <w:t>Пазик</w:t>
      </w:r>
      <w:proofErr w:type="spellEnd"/>
      <w:r w:rsidRPr="00CD3388">
        <w:rPr>
          <w:rFonts w:eastAsia="Tinos" w:cs="Times New Roman"/>
          <w:sz w:val="28"/>
          <w:szCs w:val="28"/>
        </w:rPr>
        <w:t xml:space="preserve"> Г.О. выкупила из муниципальной собственности заброшенное здание, отремонтировала его и на этой площадке организовала семейный бизнес. Далеко за пределами района уже известны сыры семьи </w:t>
      </w:r>
      <w:proofErr w:type="spellStart"/>
      <w:r w:rsidRPr="00CD3388">
        <w:rPr>
          <w:rFonts w:eastAsia="Tinos" w:cs="Times New Roman"/>
          <w:sz w:val="28"/>
          <w:szCs w:val="28"/>
        </w:rPr>
        <w:t>Пазик</w:t>
      </w:r>
      <w:proofErr w:type="spellEnd"/>
      <w:r w:rsidRPr="00CD3388">
        <w:rPr>
          <w:rFonts w:eastAsia="Tinos" w:cs="Times New Roman"/>
          <w:sz w:val="28"/>
          <w:szCs w:val="28"/>
        </w:rPr>
        <w:t xml:space="preserve">. Здесь все продумано до мелочей. Семья имеет собственное поголовье коров и из своего молока готовит разнообразные качественные, полюбившиеся потребителю сыры, конкуренцию  тоже никто не отменял и здесь </w:t>
      </w:r>
      <w:r w:rsidRPr="00CD3388">
        <w:rPr>
          <w:rFonts w:eastAsia="Tinos" w:cs="Times New Roman"/>
          <w:sz w:val="28"/>
          <w:szCs w:val="28"/>
        </w:rPr>
        <w:lastRenderedPageBreak/>
        <w:t>большое значение имеет умение Галины Олеговны обеспечить постепенное продвижение товара на рынок.</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ab/>
        <w:t>Оборот розничной торговли в 2024 году составил 137 млн. руб. (119,7% к 2023 г.);</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Оборот общественного питания 5,5 млн. руб. (114,4% к 2023 г.);</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Объем платных услуг населению 6 млн. руб.(102,2 % к 2023 г.).</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color w:val="000000" w:themeColor="text1"/>
          <w:sz w:val="28"/>
          <w:szCs w:val="28"/>
        </w:rPr>
      </w:pPr>
      <w:r w:rsidRPr="00CD3388">
        <w:rPr>
          <w:rFonts w:eastAsia="Tinos" w:cs="Times New Roman"/>
          <w:sz w:val="28"/>
          <w:szCs w:val="28"/>
        </w:rPr>
        <w:t xml:space="preserve">В сложной экономической ситуации особенно актуальным направлением работы, требующим концентрации и внимания органов власти, является </w:t>
      </w:r>
      <w:r w:rsidRPr="00CD3388">
        <w:rPr>
          <w:rFonts w:eastAsia="Tinos" w:cs="Times New Roman"/>
          <w:b/>
          <w:sz w:val="28"/>
          <w:szCs w:val="28"/>
        </w:rPr>
        <w:t xml:space="preserve">сохранение стабильности на рынке труда. </w:t>
      </w:r>
      <w:r w:rsidRPr="00CD3388">
        <w:rPr>
          <w:rFonts w:eastAsia="Tinos" w:cs="Times New Roman"/>
          <w:sz w:val="28"/>
          <w:szCs w:val="28"/>
        </w:rPr>
        <w:t>Среднемесячная заработная плата одного работника за 2024 год в целом по крупным и средним организациям района составила 56624</w:t>
      </w:r>
      <w:r w:rsidRPr="00CD3388">
        <w:rPr>
          <w:rFonts w:eastAsia="Tinos" w:cs="Times New Roman"/>
          <w:color w:val="000000" w:themeColor="text1"/>
          <w:sz w:val="28"/>
          <w:szCs w:val="28"/>
        </w:rPr>
        <w:t xml:space="preserve"> руб. </w:t>
      </w:r>
      <w:proofErr w:type="gramStart"/>
      <w:r w:rsidRPr="00CD3388">
        <w:rPr>
          <w:rFonts w:eastAsia="Tinos" w:cs="Times New Roman"/>
          <w:color w:val="000000" w:themeColor="text1"/>
          <w:sz w:val="28"/>
          <w:szCs w:val="28"/>
        </w:rPr>
        <w:t xml:space="preserve">( </w:t>
      </w:r>
      <w:proofErr w:type="gramEnd"/>
      <w:r w:rsidRPr="00CD3388">
        <w:rPr>
          <w:rFonts w:eastAsia="Tinos" w:cs="Times New Roman"/>
          <w:color w:val="000000" w:themeColor="text1"/>
          <w:sz w:val="28"/>
          <w:szCs w:val="28"/>
        </w:rPr>
        <w:t xml:space="preserve">четвертое место в рейтинге, рост 120,0 % к уровню 2023 г.). </w:t>
      </w:r>
      <w:r w:rsidRPr="00CD3388">
        <w:rPr>
          <w:rFonts w:eastAsia="Tinos" w:cs="Times New Roman"/>
          <w:sz w:val="28"/>
          <w:szCs w:val="28"/>
        </w:rPr>
        <w:t xml:space="preserve">Просроченная задолженность по заработной плате работникам в организациях   отсутствует.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За отчетный период муниципальным округом организовано исполнение поручений Президента Российской Федерации, выполнены целевые показателя по заработной плате работников учреждений культуры, работников дополнительного образования.</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соответствии с Соглашением о взаимодействии по обеспечению эффективной занятости населения осуществлялась работа по легализации трудовых отношений   заключено 54 трудовых договоров. (100% от планового показателя)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Работа с работодателями по снижению неформальной занятости и легализации трудовых отношений производится  в постоянном формате.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На территории муниципального округа действует программа содействия занятости населения. В рамках реализации мероприятий программы финансовые затраты за 2024 год составили 7,4 </w:t>
      </w:r>
      <w:proofErr w:type="gramStart"/>
      <w:r w:rsidRPr="00CD3388">
        <w:rPr>
          <w:rFonts w:eastAsia="Tinos" w:cs="Times New Roman"/>
          <w:sz w:val="28"/>
          <w:szCs w:val="28"/>
        </w:rPr>
        <w:t>млн</w:t>
      </w:r>
      <w:proofErr w:type="gramEnd"/>
      <w:r w:rsidRPr="00CD3388">
        <w:rPr>
          <w:rFonts w:eastAsia="Tinos" w:cs="Times New Roman"/>
          <w:sz w:val="28"/>
          <w:szCs w:val="28"/>
        </w:rPr>
        <w:t xml:space="preserve"> руб. в т. ч. из краевого бюджета 221 тыс. руб.; из местного бюджета 927 тыс. руб.; и внебюджетные средства 6,2 млн. руб.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Важным направлением  остается работа по улучшению охраны труда работников на территории муниципального округа. На это направление израсходовано за счет всех источников финансирования более  15 млн. руб.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2023 году на эти цели было потрачено 10,5 </w:t>
      </w:r>
      <w:proofErr w:type="spellStart"/>
      <w:r w:rsidRPr="00CD3388">
        <w:rPr>
          <w:rFonts w:eastAsia="Tinos" w:cs="Times New Roman"/>
          <w:sz w:val="28"/>
          <w:szCs w:val="28"/>
        </w:rPr>
        <w:t>млн</w:t>
      </w:r>
      <w:proofErr w:type="gramStart"/>
      <w:r w:rsidRPr="00CD3388">
        <w:rPr>
          <w:rFonts w:eastAsia="Tinos" w:cs="Times New Roman"/>
          <w:sz w:val="28"/>
          <w:szCs w:val="28"/>
        </w:rPr>
        <w:t>.р</w:t>
      </w:r>
      <w:proofErr w:type="gramEnd"/>
      <w:r w:rsidRPr="00CD3388">
        <w:rPr>
          <w:rFonts w:eastAsia="Tinos" w:cs="Times New Roman"/>
          <w:sz w:val="28"/>
          <w:szCs w:val="28"/>
        </w:rPr>
        <w:t>уб</w:t>
      </w:r>
      <w:proofErr w:type="spellEnd"/>
      <w:r w:rsidRPr="00CD3388">
        <w:rPr>
          <w:rFonts w:eastAsia="Tinos" w:cs="Times New Roman"/>
          <w:sz w:val="28"/>
          <w:szCs w:val="28"/>
        </w:rPr>
        <w:t xml:space="preserve">). Затраты на одного работающего в организациях составили 19,8 тыс. руб. при средне краевом показателе 12,2 тыс. </w:t>
      </w:r>
      <w:proofErr w:type="spellStart"/>
      <w:r w:rsidRPr="00CD3388">
        <w:rPr>
          <w:rFonts w:eastAsia="Tinos" w:cs="Times New Roman"/>
          <w:sz w:val="28"/>
          <w:szCs w:val="28"/>
        </w:rPr>
        <w:t>руб</w:t>
      </w:r>
      <w:proofErr w:type="gramStart"/>
      <w:r w:rsidRPr="00CD3388">
        <w:rPr>
          <w:rFonts w:eastAsia="Tinos" w:cs="Times New Roman"/>
          <w:sz w:val="28"/>
          <w:szCs w:val="28"/>
        </w:rPr>
        <w:t>.и</w:t>
      </w:r>
      <w:proofErr w:type="gramEnd"/>
      <w:r w:rsidRPr="00CD3388">
        <w:rPr>
          <w:rFonts w:eastAsia="Tinos" w:cs="Times New Roman"/>
          <w:sz w:val="28"/>
          <w:szCs w:val="28"/>
        </w:rPr>
        <w:t>ли</w:t>
      </w:r>
      <w:proofErr w:type="spellEnd"/>
      <w:r w:rsidRPr="00CD3388">
        <w:rPr>
          <w:rFonts w:eastAsia="Tinos" w:cs="Times New Roman"/>
          <w:sz w:val="28"/>
          <w:szCs w:val="28"/>
        </w:rPr>
        <w:t xml:space="preserve"> 163% к прошлому году.</w:t>
      </w:r>
    </w:p>
    <w:p w:rsidR="00DE03DB" w:rsidRPr="00CD3388" w:rsidRDefault="00E37731" w:rsidP="004F5811">
      <w:pPr>
        <w:ind w:left="1134" w:right="567" w:firstLine="709"/>
        <w:jc w:val="both"/>
        <w:rPr>
          <w:rFonts w:cs="Times New Roman"/>
          <w:sz w:val="28"/>
          <w:szCs w:val="28"/>
        </w:rPr>
      </w:pPr>
      <w:r w:rsidRPr="00CD3388">
        <w:rPr>
          <w:rFonts w:eastAsia="Tinos" w:cs="Times New Roman"/>
          <w:sz w:val="28"/>
          <w:szCs w:val="28"/>
        </w:rPr>
        <w:t>В течение</w:t>
      </w:r>
      <w:r w:rsidR="00730F03" w:rsidRPr="00CD3388">
        <w:rPr>
          <w:rFonts w:eastAsia="Tinos" w:cs="Times New Roman"/>
          <w:sz w:val="28"/>
          <w:szCs w:val="28"/>
        </w:rPr>
        <w:t xml:space="preserve"> 2024 года ситуация на рынке оставалась стабильной. По состоянию на 01.01.2023 года уровень безработицы составил – 2,2 %  (на 01.01.2024 – 2,9 %).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Продолжается работа в Единой цифровой платформе «Работа России»:</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- 105 личных кабинетов работодателей открыто на платформе;</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- 118 резюме граждан округа прошли </w:t>
      </w:r>
      <w:proofErr w:type="spellStart"/>
      <w:r w:rsidRPr="00CD3388">
        <w:rPr>
          <w:rFonts w:eastAsia="Tinos" w:cs="Times New Roman"/>
          <w:sz w:val="28"/>
          <w:szCs w:val="28"/>
        </w:rPr>
        <w:t>модерацию</w:t>
      </w:r>
      <w:proofErr w:type="spellEnd"/>
      <w:r w:rsidRPr="00CD3388">
        <w:rPr>
          <w:rFonts w:eastAsia="Tinos" w:cs="Times New Roman"/>
          <w:sz w:val="28"/>
          <w:szCs w:val="28"/>
        </w:rPr>
        <w:t xml:space="preserve"> на платформе и  подали заявления на оказание услуги по трудоустройству. Трудоустроено 80 человек.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 xml:space="preserve"> Численность безработных на конец отчетного года составила 38 человек.</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w:t>
      </w:r>
      <w:proofErr w:type="gramStart"/>
      <w:r w:rsidRPr="00CD3388">
        <w:rPr>
          <w:rFonts w:eastAsia="Tinos" w:cs="Times New Roman"/>
          <w:sz w:val="28"/>
          <w:szCs w:val="28"/>
        </w:rPr>
        <w:t>н</w:t>
      </w:r>
      <w:proofErr w:type="gramEnd"/>
      <w:r w:rsidRPr="00CD3388">
        <w:rPr>
          <w:rFonts w:eastAsia="Tinos" w:cs="Times New Roman"/>
          <w:sz w:val="28"/>
          <w:szCs w:val="28"/>
        </w:rPr>
        <w:t>а 01.01.2024 численность безработных составляла 61 чел)</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2024 году совместно с работодателями, в том числе и органами местного самоуправления, организовано 3 рабочих места в рамках общественных работ. Для большинства участников программы сохранялась выплата пособия по безработице, а так же работодателем выплачивалась заработная плата за фактически отработанное время.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рамках социального контракта оказана помощь 24 малоимущим гражданам, (в 2023 году помощь была оказана 19 гражданам</w:t>
      </w:r>
      <w:proofErr w:type="gramStart"/>
      <w:r w:rsidRPr="00CD3388">
        <w:rPr>
          <w:rFonts w:eastAsia="Tinos" w:cs="Times New Roman"/>
          <w:sz w:val="28"/>
          <w:szCs w:val="28"/>
        </w:rPr>
        <w:t xml:space="preserve"> )</w:t>
      </w:r>
      <w:proofErr w:type="gramEnd"/>
      <w:r w:rsidRPr="00CD3388">
        <w:rPr>
          <w:rFonts w:eastAsia="Tinos" w:cs="Times New Roman"/>
          <w:sz w:val="28"/>
          <w:szCs w:val="28"/>
        </w:rPr>
        <w:t xml:space="preserve"> в том числе 10 гражданам для развития ЛПХ, 3 гражданам  на преодоление трудных жизненных ситуаций, а также трудоустроено 10 безработных граждан, заключившие социальный контракт по поиску работ, на развитие индивидуального предпринимательства выдан 1 социальный контракт.</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В 2024 году 33 гражданина  было трудоустроено на временные работы, в том числе 31 подросток в возрасте от 14 до 18 лет в свободное от учебы время. Общие затраты на организацию временного трудоустройства несовершеннолетних граждан составили: 369,6 тыс. руб. в том числе: 82,9 тыс. руб. из сре</w:t>
      </w:r>
      <w:proofErr w:type="gramStart"/>
      <w:r w:rsidRPr="00CD3388">
        <w:rPr>
          <w:rFonts w:eastAsia="Tinos" w:cs="Times New Roman"/>
          <w:sz w:val="28"/>
          <w:szCs w:val="28"/>
        </w:rPr>
        <w:t>дств кр</w:t>
      </w:r>
      <w:proofErr w:type="gramEnd"/>
      <w:r w:rsidRPr="00CD3388">
        <w:rPr>
          <w:rFonts w:eastAsia="Tinos" w:cs="Times New Roman"/>
          <w:sz w:val="28"/>
          <w:szCs w:val="28"/>
        </w:rPr>
        <w:t xml:space="preserve">аевого бюджета; 286,7 тыс. руб. из бюджета муниципального образования;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На территории района реализовалась программа профессиональной подготовки, переподготовки и повышения квалификации безработных граждан по профессиям, востребованным на рынке труда. По направлению службы занятости 6 человек прошли обучение.</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w:t>
      </w:r>
      <w:proofErr w:type="gramStart"/>
      <w:r w:rsidRPr="00CD3388">
        <w:rPr>
          <w:rFonts w:eastAsia="Tinos" w:cs="Times New Roman"/>
          <w:sz w:val="28"/>
          <w:szCs w:val="28"/>
        </w:rPr>
        <w:t>В соответствии с программой «О государственной поддержки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в 2024 году трудоустроено один молодой житель округа  к одному индивидуальному предпринимателю.</w:t>
      </w:r>
      <w:proofErr w:type="gramEnd"/>
    </w:p>
    <w:p w:rsidR="00DE03DB" w:rsidRPr="00CD3388" w:rsidRDefault="00730F03" w:rsidP="004F5811">
      <w:pPr>
        <w:ind w:left="1134" w:right="567" w:firstLine="709"/>
        <w:jc w:val="both"/>
        <w:rPr>
          <w:rFonts w:cs="Times New Roman"/>
          <w:sz w:val="28"/>
          <w:szCs w:val="28"/>
        </w:rPr>
      </w:pPr>
      <w:proofErr w:type="gramStart"/>
      <w:r w:rsidRPr="00CD3388">
        <w:rPr>
          <w:rFonts w:eastAsia="Tinos" w:cs="Times New Roman"/>
          <w:sz w:val="28"/>
          <w:szCs w:val="28"/>
        </w:rPr>
        <w:t>На 1 января 2025 года имеется спрос на следующие вакансии: механизатор, водитель, оператор машинного доения, агроном, ветеринарный врач, бухгалтер, главный бухгалтер, экономист, механик, инженер, животновод, бухгалтер в отдел учета администрации района, муниципальные служащие в администрацию района.</w:t>
      </w:r>
      <w:proofErr w:type="gramEnd"/>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FF17E5">
        <w:rPr>
          <w:rFonts w:eastAsia="Tinos" w:cs="Times New Roman"/>
          <w:b/>
          <w:sz w:val="32"/>
          <w:szCs w:val="32"/>
        </w:rPr>
        <w:t>Жилищно-коммунальная тема</w:t>
      </w:r>
      <w:r w:rsidRPr="00CD3388">
        <w:rPr>
          <w:rFonts w:eastAsia="Tinos" w:cs="Times New Roman"/>
          <w:sz w:val="28"/>
          <w:szCs w:val="28"/>
        </w:rPr>
        <w:t xml:space="preserve"> остается одной из самых острых в деятельности органов местного самоуправления, как затрагивающая самые важные составляющие каждого человека и всех сфер деятельности муниципалитета. Работа администрации строилась на взвешенном принятии оперативных решений с целью недопущения срывов на объектах социальной сферы и ЖКХ. В отрасли немало нерешенных проблем. Как </w:t>
      </w:r>
      <w:proofErr w:type="gramStart"/>
      <w:r w:rsidRPr="00CD3388">
        <w:rPr>
          <w:rFonts w:eastAsia="Tinos" w:cs="Times New Roman"/>
          <w:sz w:val="28"/>
          <w:szCs w:val="28"/>
        </w:rPr>
        <w:t>правило</w:t>
      </w:r>
      <w:proofErr w:type="gramEnd"/>
      <w:r w:rsidRPr="00CD3388">
        <w:rPr>
          <w:rFonts w:eastAsia="Tinos" w:cs="Times New Roman"/>
          <w:sz w:val="28"/>
          <w:szCs w:val="28"/>
        </w:rPr>
        <w:t xml:space="preserve"> затратных для местного  бюджета и частичное решение которых проводится через участие в реализации </w:t>
      </w:r>
      <w:r w:rsidRPr="00CD3388">
        <w:rPr>
          <w:rFonts w:eastAsia="Tinos" w:cs="Times New Roman"/>
          <w:sz w:val="28"/>
          <w:szCs w:val="28"/>
        </w:rPr>
        <w:lastRenderedPageBreak/>
        <w:t>муниципальных программ. Отопительный сезон проходит в штатном режиме, без сбоев. В рамках подготовки к прохождению осенне-зимнего периода 2024-25гг МУП «</w:t>
      </w:r>
      <w:proofErr w:type="spellStart"/>
      <w:r w:rsidRPr="00CD3388">
        <w:rPr>
          <w:rFonts w:eastAsia="Tinos" w:cs="Times New Roman"/>
          <w:sz w:val="28"/>
          <w:szCs w:val="28"/>
        </w:rPr>
        <w:t>Теплоснаб</w:t>
      </w:r>
      <w:proofErr w:type="spellEnd"/>
      <w:r w:rsidRPr="00CD3388">
        <w:rPr>
          <w:rFonts w:eastAsia="Tinos" w:cs="Times New Roman"/>
          <w:sz w:val="28"/>
          <w:szCs w:val="28"/>
        </w:rPr>
        <w:t xml:space="preserve">» были проведены гидравлические испытания. Пополнен материально-технический резерв для ремонта коммунальной инфраструктуры за счет средств районного бюджета на 500 тыс. руб. </w:t>
      </w:r>
      <w:proofErr w:type="gramStart"/>
      <w:r w:rsidRPr="00CD3388">
        <w:rPr>
          <w:rFonts w:eastAsia="Tinos" w:cs="Times New Roman"/>
          <w:sz w:val="28"/>
          <w:szCs w:val="28"/>
        </w:rPr>
        <w:t>Согласно</w:t>
      </w:r>
      <w:proofErr w:type="gramEnd"/>
      <w:r w:rsidRPr="00CD3388">
        <w:rPr>
          <w:rFonts w:eastAsia="Tinos" w:cs="Times New Roman"/>
          <w:sz w:val="28"/>
          <w:szCs w:val="28"/>
        </w:rPr>
        <w:t xml:space="preserve"> муниципального контракта приобретено 1150 тонн угля на сумму 5244 тыс. руб. и запасено альтернативное топливо. С участие</w:t>
      </w:r>
      <w:r w:rsidR="00E37731" w:rsidRPr="00CD3388">
        <w:rPr>
          <w:rFonts w:eastAsia="Tinos" w:cs="Times New Roman"/>
          <w:sz w:val="28"/>
          <w:szCs w:val="28"/>
        </w:rPr>
        <w:t>м</w:t>
      </w:r>
      <w:r w:rsidRPr="00CD3388">
        <w:rPr>
          <w:rFonts w:eastAsia="Tinos" w:cs="Times New Roman"/>
          <w:sz w:val="28"/>
          <w:szCs w:val="28"/>
        </w:rPr>
        <w:t xml:space="preserve"> сре</w:t>
      </w:r>
      <w:proofErr w:type="gramStart"/>
      <w:r w:rsidRPr="00CD3388">
        <w:rPr>
          <w:rFonts w:eastAsia="Tinos" w:cs="Times New Roman"/>
          <w:sz w:val="28"/>
          <w:szCs w:val="28"/>
        </w:rPr>
        <w:t>дств кр</w:t>
      </w:r>
      <w:proofErr w:type="gramEnd"/>
      <w:r w:rsidRPr="00CD3388">
        <w:rPr>
          <w:rFonts w:eastAsia="Tinos" w:cs="Times New Roman"/>
          <w:sz w:val="28"/>
          <w:szCs w:val="28"/>
        </w:rPr>
        <w:t xml:space="preserve">аевого бюджета обеспечен 45-суточный запас топлива. В рамках проверки готовности к отопительному периоду 2024-25 годов  Сибирским управлением </w:t>
      </w:r>
      <w:proofErr w:type="spellStart"/>
      <w:r w:rsidRPr="00CD3388">
        <w:rPr>
          <w:rFonts w:eastAsia="Tinos" w:cs="Times New Roman"/>
          <w:sz w:val="28"/>
          <w:szCs w:val="28"/>
        </w:rPr>
        <w:t>Ростехнадзора</w:t>
      </w:r>
      <w:proofErr w:type="spellEnd"/>
      <w:r w:rsidRPr="00CD3388">
        <w:rPr>
          <w:rFonts w:eastAsia="Tinos" w:cs="Times New Roman"/>
          <w:sz w:val="28"/>
          <w:szCs w:val="28"/>
        </w:rPr>
        <w:t xml:space="preserve">  муниципалитет своевременно получил паспорт готовности  к отопительному сезону. В муниципалитете 4% населения охвачено центральным теплоснабжением, 28% центральным водоснабжением. В целях соблюдения предельного индекса платы граждан за коммунальные услуги администрацией района было утверждено Постановление о порядке и условиях предоставления дополнительных мер социальной поддержки граждан за коммунальные услуги. Всего за 2024 год компенсацию за твердое топливо получили 167 человек на сумму 92970 руб. По центральному теплоснабжению 56 человек на сумму 198 тыс. руб. В районе полностью обновлен технический ресурс для коммунальной службы. За счет средств районного бюджета приобрели  трактор МТЗ с навесным оборудованием (плуг, косилка, ротор). Через Министерство транспорта получили трактор МТЗ, экскаватор,  автомобиль КАМАЗ, три автобуса ГАЗЕЛЬ</w:t>
      </w:r>
      <w:proofErr w:type="gramStart"/>
      <w:r w:rsidRPr="00CD3388">
        <w:rPr>
          <w:rFonts w:eastAsia="Tinos" w:cs="Times New Roman"/>
          <w:sz w:val="28"/>
          <w:szCs w:val="28"/>
        </w:rPr>
        <w:t xml:space="preserve"> )</w:t>
      </w:r>
      <w:proofErr w:type="gramEnd"/>
      <w:r w:rsidRPr="00CD3388">
        <w:rPr>
          <w:rFonts w:eastAsia="Tinos" w:cs="Times New Roman"/>
          <w:sz w:val="28"/>
          <w:szCs w:val="28"/>
        </w:rPr>
        <w:t xml:space="preserve">, ассенизаторский автомобиль, мощный погрузчик. Вся техника востребована, оказывает услуги населению. Не секрет, что в районе есть больная тема – </w:t>
      </w:r>
      <w:proofErr w:type="spellStart"/>
      <w:r w:rsidRPr="00CD3388">
        <w:rPr>
          <w:rFonts w:eastAsia="Tinos" w:cs="Times New Roman"/>
          <w:sz w:val="28"/>
          <w:szCs w:val="28"/>
        </w:rPr>
        <w:t>пассажироперевозки</w:t>
      </w:r>
      <w:proofErr w:type="spellEnd"/>
      <w:r w:rsidRPr="00CD3388">
        <w:rPr>
          <w:rFonts w:eastAsia="Tinos" w:cs="Times New Roman"/>
          <w:sz w:val="28"/>
          <w:szCs w:val="28"/>
        </w:rPr>
        <w:t xml:space="preserve">. На внутрирайонных и пригородных маршрутах в целом в Алтайском крае ситуация в самом деле тяжелая, в большинстве своем они убыточные. Многие </w:t>
      </w:r>
      <w:proofErr w:type="spellStart"/>
      <w:r w:rsidRPr="00CD3388">
        <w:rPr>
          <w:rFonts w:eastAsia="Tinos" w:cs="Times New Roman"/>
          <w:sz w:val="28"/>
          <w:szCs w:val="28"/>
        </w:rPr>
        <w:t>пассажироперевозчики</w:t>
      </w:r>
      <w:proofErr w:type="spellEnd"/>
      <w:r w:rsidRPr="00CD3388">
        <w:rPr>
          <w:rFonts w:eastAsia="Tinos" w:cs="Times New Roman"/>
          <w:sz w:val="28"/>
          <w:szCs w:val="28"/>
        </w:rPr>
        <w:t xml:space="preserve"> ушли с этого рынка, нишу заняли нелегальные такси, которые не несут ответственности за пассажира, не имеют лицензии и социально не ответственны. В соответствии с нашими полномочиями </w:t>
      </w:r>
      <w:proofErr w:type="gramStart"/>
      <w:r w:rsidRPr="00CD3388">
        <w:rPr>
          <w:rFonts w:eastAsia="Tinos" w:cs="Times New Roman"/>
          <w:sz w:val="28"/>
          <w:szCs w:val="28"/>
        </w:rPr>
        <w:t>организован</w:t>
      </w:r>
      <w:proofErr w:type="gramEnd"/>
      <w:r w:rsidRPr="00CD3388">
        <w:rPr>
          <w:rFonts w:eastAsia="Tinos" w:cs="Times New Roman"/>
          <w:sz w:val="28"/>
          <w:szCs w:val="28"/>
        </w:rPr>
        <w:t xml:space="preserve"> и работает два года два внутрирайонных маршрута, которые за это время принесли 1269 тыс. руб. убытка. </w:t>
      </w:r>
      <w:proofErr w:type="gramStart"/>
      <w:r w:rsidRPr="00CD3388">
        <w:rPr>
          <w:rFonts w:eastAsia="Tinos" w:cs="Times New Roman"/>
          <w:sz w:val="28"/>
          <w:szCs w:val="28"/>
        </w:rPr>
        <w:t>В от</w:t>
      </w:r>
      <w:r w:rsidR="00E37731" w:rsidRPr="00CD3388">
        <w:rPr>
          <w:rFonts w:eastAsia="Tinos" w:cs="Times New Roman"/>
          <w:sz w:val="28"/>
          <w:szCs w:val="28"/>
        </w:rPr>
        <w:t>личие</w:t>
      </w:r>
      <w:r w:rsidRPr="00CD3388">
        <w:rPr>
          <w:rFonts w:eastAsia="Tinos" w:cs="Times New Roman"/>
          <w:sz w:val="28"/>
          <w:szCs w:val="28"/>
        </w:rPr>
        <w:t xml:space="preserve"> от нелегалов МУП «</w:t>
      </w:r>
      <w:proofErr w:type="spellStart"/>
      <w:r w:rsidRPr="00CD3388">
        <w:rPr>
          <w:rFonts w:eastAsia="Tinos" w:cs="Times New Roman"/>
          <w:sz w:val="28"/>
          <w:szCs w:val="28"/>
        </w:rPr>
        <w:t>Теплоснаб</w:t>
      </w:r>
      <w:proofErr w:type="spellEnd"/>
      <w:r w:rsidRPr="00CD3388">
        <w:rPr>
          <w:rFonts w:eastAsia="Tinos" w:cs="Times New Roman"/>
          <w:sz w:val="28"/>
          <w:szCs w:val="28"/>
        </w:rPr>
        <w:t>», который предоставляет эти услуги</w:t>
      </w:r>
      <w:r w:rsidR="00E37731" w:rsidRPr="00CD3388">
        <w:rPr>
          <w:rFonts w:eastAsia="Tinos" w:cs="Times New Roman"/>
          <w:sz w:val="28"/>
          <w:szCs w:val="28"/>
        </w:rPr>
        <w:t>,</w:t>
      </w:r>
      <w:r w:rsidRPr="00CD3388">
        <w:rPr>
          <w:rFonts w:eastAsia="Tinos" w:cs="Times New Roman"/>
          <w:sz w:val="28"/>
          <w:szCs w:val="28"/>
        </w:rPr>
        <w:t xml:space="preserve"> выполняет требования по страхованию пассажиров, установке </w:t>
      </w:r>
      <w:proofErr w:type="spellStart"/>
      <w:r w:rsidRPr="00CD3388">
        <w:rPr>
          <w:rFonts w:eastAsia="Tinos" w:cs="Times New Roman"/>
          <w:sz w:val="28"/>
          <w:szCs w:val="28"/>
        </w:rPr>
        <w:t>Глонасс</w:t>
      </w:r>
      <w:proofErr w:type="spellEnd"/>
      <w:r w:rsidRPr="00CD3388">
        <w:rPr>
          <w:rFonts w:eastAsia="Tinos" w:cs="Times New Roman"/>
          <w:sz w:val="28"/>
          <w:szCs w:val="28"/>
        </w:rPr>
        <w:t xml:space="preserve">, </w:t>
      </w:r>
      <w:proofErr w:type="spellStart"/>
      <w:r w:rsidRPr="00CD3388">
        <w:rPr>
          <w:rFonts w:eastAsia="Tinos" w:cs="Times New Roman"/>
          <w:sz w:val="28"/>
          <w:szCs w:val="28"/>
        </w:rPr>
        <w:t>тахографов</w:t>
      </w:r>
      <w:proofErr w:type="spellEnd"/>
      <w:r w:rsidRPr="00CD3388">
        <w:rPr>
          <w:rFonts w:eastAsia="Tinos" w:cs="Times New Roman"/>
          <w:sz w:val="28"/>
          <w:szCs w:val="28"/>
        </w:rPr>
        <w:t>, проведению медосмотров водителей, проверок технического состояния автобусов, выплачивает легальную заработную плату водителям и отчисления в бюджет и внебюджетные фонды.</w:t>
      </w:r>
      <w:proofErr w:type="gramEnd"/>
      <w:r w:rsidRPr="00CD3388">
        <w:rPr>
          <w:rFonts w:eastAsia="Tinos" w:cs="Times New Roman"/>
          <w:sz w:val="28"/>
          <w:szCs w:val="28"/>
        </w:rPr>
        <w:t xml:space="preserve"> Кроме того постоянно ведется ремонтное обслуживание, приобретаются </w:t>
      </w:r>
      <w:proofErr w:type="gramStart"/>
      <w:r w:rsidRPr="00CD3388">
        <w:rPr>
          <w:rFonts w:eastAsia="Tinos" w:cs="Times New Roman"/>
          <w:sz w:val="28"/>
          <w:szCs w:val="28"/>
        </w:rPr>
        <w:t>необходимые</w:t>
      </w:r>
      <w:proofErr w:type="gramEnd"/>
      <w:r w:rsidRPr="00CD3388">
        <w:rPr>
          <w:rFonts w:eastAsia="Tinos" w:cs="Times New Roman"/>
          <w:sz w:val="28"/>
          <w:szCs w:val="28"/>
        </w:rPr>
        <w:t xml:space="preserve"> комплектующие, резина по сезону. Мы отвечаем за жизнь пассажира, а нелегал нет. Однако предпочтение жители района отдают </w:t>
      </w:r>
      <w:proofErr w:type="gramStart"/>
      <w:r w:rsidRPr="00CD3388">
        <w:rPr>
          <w:rFonts w:eastAsia="Tinos" w:cs="Times New Roman"/>
          <w:sz w:val="28"/>
          <w:szCs w:val="28"/>
        </w:rPr>
        <w:t>все таки</w:t>
      </w:r>
      <w:proofErr w:type="gramEnd"/>
      <w:r w:rsidRPr="00CD3388">
        <w:rPr>
          <w:rFonts w:eastAsia="Tinos" w:cs="Times New Roman"/>
          <w:sz w:val="28"/>
          <w:szCs w:val="28"/>
        </w:rPr>
        <w:t xml:space="preserve"> не нам. Видимо пассажиру важнее  проехать может быть на более комфортном автомобиле при такой же предлагаемой цене немного сократив времени в пути, жертвуя своей безопасностью.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 xml:space="preserve">От маршрута на Благовещенку и г. Барнаул официальные </w:t>
      </w:r>
      <w:proofErr w:type="spellStart"/>
      <w:r w:rsidRPr="00CD3388">
        <w:rPr>
          <w:rFonts w:eastAsia="Tinos" w:cs="Times New Roman"/>
          <w:sz w:val="28"/>
          <w:szCs w:val="28"/>
        </w:rPr>
        <w:t>пассажироперевозчики</w:t>
      </w:r>
      <w:proofErr w:type="spellEnd"/>
      <w:r w:rsidRPr="00CD3388">
        <w:rPr>
          <w:rFonts w:eastAsia="Tinos" w:cs="Times New Roman"/>
          <w:sz w:val="28"/>
          <w:szCs w:val="28"/>
        </w:rPr>
        <w:t xml:space="preserve"> тоже отказались, маршруты неоднократно Минтрансом выставлялись на аукцион, но желающих поработать на этих направлениях так и не нашлось. И без финансовой помощи из сре</w:t>
      </w:r>
      <w:proofErr w:type="gramStart"/>
      <w:r w:rsidRPr="00CD3388">
        <w:rPr>
          <w:rFonts w:eastAsia="Tinos" w:cs="Times New Roman"/>
          <w:sz w:val="28"/>
          <w:szCs w:val="28"/>
        </w:rPr>
        <w:t>дств кр</w:t>
      </w:r>
      <w:proofErr w:type="gramEnd"/>
      <w:r w:rsidRPr="00CD3388">
        <w:rPr>
          <w:rFonts w:eastAsia="Tinos" w:cs="Times New Roman"/>
          <w:sz w:val="28"/>
          <w:szCs w:val="28"/>
        </w:rPr>
        <w:t xml:space="preserve">аевого бюджета в долгосрочной перспективе проблему эту не решить. Это наше видение. Администрации района ничего не </w:t>
      </w:r>
      <w:proofErr w:type="gramStart"/>
      <w:r w:rsidRPr="00CD3388">
        <w:rPr>
          <w:rFonts w:eastAsia="Tinos" w:cs="Times New Roman"/>
          <w:sz w:val="28"/>
          <w:szCs w:val="28"/>
        </w:rPr>
        <w:t>оставалась</w:t>
      </w:r>
      <w:proofErr w:type="gramEnd"/>
      <w:r w:rsidRPr="00CD3388">
        <w:rPr>
          <w:rFonts w:eastAsia="Tinos" w:cs="Times New Roman"/>
          <w:sz w:val="28"/>
          <w:szCs w:val="28"/>
        </w:rPr>
        <w:t xml:space="preserve"> как поручить МУП «</w:t>
      </w:r>
      <w:proofErr w:type="spellStart"/>
      <w:r w:rsidRPr="00CD3388">
        <w:rPr>
          <w:rFonts w:eastAsia="Tinos" w:cs="Times New Roman"/>
          <w:sz w:val="28"/>
          <w:szCs w:val="28"/>
        </w:rPr>
        <w:t>Теплоснаб</w:t>
      </w:r>
      <w:proofErr w:type="spellEnd"/>
      <w:r w:rsidRPr="00CD3388">
        <w:rPr>
          <w:rFonts w:eastAsia="Tinos" w:cs="Times New Roman"/>
          <w:sz w:val="28"/>
          <w:szCs w:val="28"/>
        </w:rPr>
        <w:t xml:space="preserve">» взять на себя дополнительно не профильную предприятию убыточную сферу по оказанию услуг </w:t>
      </w:r>
      <w:proofErr w:type="spellStart"/>
      <w:r w:rsidRPr="00CD3388">
        <w:rPr>
          <w:rFonts w:eastAsia="Tinos" w:cs="Times New Roman"/>
          <w:sz w:val="28"/>
          <w:szCs w:val="28"/>
        </w:rPr>
        <w:t>пассажироперевозок</w:t>
      </w:r>
      <w:proofErr w:type="spellEnd"/>
      <w:r w:rsidRPr="00CD3388">
        <w:rPr>
          <w:rFonts w:eastAsia="Tinos" w:cs="Times New Roman"/>
          <w:sz w:val="28"/>
          <w:szCs w:val="28"/>
        </w:rPr>
        <w:t>. В декабре 2024 года открыт межрайонный маршрут Благовещенк</w:t>
      </w:r>
      <w:proofErr w:type="gramStart"/>
      <w:r w:rsidRPr="00CD3388">
        <w:rPr>
          <w:rFonts w:eastAsia="Tinos" w:cs="Times New Roman"/>
          <w:sz w:val="28"/>
          <w:szCs w:val="28"/>
        </w:rPr>
        <w:t>а-</w:t>
      </w:r>
      <w:proofErr w:type="gramEnd"/>
      <w:r w:rsidRPr="00CD3388">
        <w:rPr>
          <w:rFonts w:eastAsia="Tinos" w:cs="Times New Roman"/>
          <w:sz w:val="28"/>
          <w:szCs w:val="28"/>
        </w:rPr>
        <w:t xml:space="preserve"> Верх-Суетка, 28 марта 2025 года Верх-Суетка – Ба</w:t>
      </w:r>
      <w:r w:rsidR="00E37731" w:rsidRPr="00CD3388">
        <w:rPr>
          <w:rFonts w:eastAsia="Tinos" w:cs="Times New Roman"/>
          <w:sz w:val="28"/>
          <w:szCs w:val="28"/>
        </w:rPr>
        <w:t>р</w:t>
      </w:r>
      <w:r w:rsidRPr="00CD3388">
        <w:rPr>
          <w:rFonts w:eastAsia="Tinos" w:cs="Times New Roman"/>
          <w:sz w:val="28"/>
          <w:szCs w:val="28"/>
        </w:rPr>
        <w:t>наул. Будем работать, нам надеяться не</w:t>
      </w:r>
      <w:r w:rsidR="00E37731" w:rsidRPr="00CD3388">
        <w:rPr>
          <w:rFonts w:eastAsia="Tinos" w:cs="Times New Roman"/>
          <w:sz w:val="28"/>
          <w:szCs w:val="28"/>
        </w:rPr>
        <w:t xml:space="preserve"> </w:t>
      </w:r>
      <w:r w:rsidRPr="00CD3388">
        <w:rPr>
          <w:rFonts w:eastAsia="Tinos" w:cs="Times New Roman"/>
          <w:sz w:val="28"/>
          <w:szCs w:val="28"/>
        </w:rPr>
        <w:t>на</w:t>
      </w:r>
      <w:r w:rsidR="00E37731" w:rsidRPr="00CD3388">
        <w:rPr>
          <w:rFonts w:eastAsia="Tinos" w:cs="Times New Roman"/>
          <w:sz w:val="28"/>
          <w:szCs w:val="28"/>
        </w:rPr>
        <w:t xml:space="preserve"> </w:t>
      </w:r>
      <w:r w:rsidRPr="00CD3388">
        <w:rPr>
          <w:rFonts w:eastAsia="Tinos" w:cs="Times New Roman"/>
          <w:sz w:val="28"/>
          <w:szCs w:val="28"/>
        </w:rPr>
        <w:t>кого.</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Одним из значимых направлений работы муниципалитета является </w:t>
      </w:r>
      <w:proofErr w:type="gramStart"/>
      <w:r w:rsidRPr="00CD3388">
        <w:rPr>
          <w:rFonts w:eastAsia="Tinos" w:cs="Times New Roman"/>
          <w:sz w:val="28"/>
          <w:szCs w:val="28"/>
        </w:rPr>
        <w:t>электро освещение</w:t>
      </w:r>
      <w:proofErr w:type="gramEnd"/>
      <w:r w:rsidRPr="00CD3388">
        <w:rPr>
          <w:rFonts w:eastAsia="Tinos" w:cs="Times New Roman"/>
          <w:sz w:val="28"/>
          <w:szCs w:val="28"/>
        </w:rPr>
        <w:t xml:space="preserve"> населенных пунктов. В целях комфортного и безопасного передвижения в  течени</w:t>
      </w:r>
      <w:proofErr w:type="gramStart"/>
      <w:r w:rsidRPr="00CD3388">
        <w:rPr>
          <w:rFonts w:eastAsia="Tinos" w:cs="Times New Roman"/>
          <w:sz w:val="28"/>
          <w:szCs w:val="28"/>
        </w:rPr>
        <w:t>и</w:t>
      </w:r>
      <w:proofErr w:type="gramEnd"/>
      <w:r w:rsidRPr="00CD3388">
        <w:rPr>
          <w:rFonts w:eastAsia="Tinos" w:cs="Times New Roman"/>
          <w:sz w:val="28"/>
          <w:szCs w:val="28"/>
        </w:rPr>
        <w:t xml:space="preserve"> 2024года на улицах сел и поселков было установлено 65 светодиодных светильников и прожекторов, в поселке Октябрьский работают  уличные светильники на солнечных батареях. На сегодня уровень освещения населенных пунктов составляет 83,5 % </w:t>
      </w:r>
      <w:proofErr w:type="gramStart"/>
      <w:r w:rsidRPr="00CD3388">
        <w:rPr>
          <w:rFonts w:eastAsia="Tinos" w:cs="Times New Roman"/>
          <w:sz w:val="28"/>
          <w:szCs w:val="28"/>
        </w:rPr>
        <w:t xml:space="preserve">( </w:t>
      </w:r>
      <w:proofErr w:type="gramEnd"/>
      <w:r w:rsidRPr="00CD3388">
        <w:rPr>
          <w:rFonts w:eastAsia="Tinos" w:cs="Times New Roman"/>
          <w:sz w:val="28"/>
          <w:szCs w:val="28"/>
        </w:rPr>
        <w:t xml:space="preserve">в 2023 г.  Было 73%). Тему с уличным освещением держу на личном контроле, работа по обновлению систем электроснабжения у нас в приоритете. В районном центре полностью освещается путь вдоль региональной дороги от въезда </w:t>
      </w:r>
      <w:proofErr w:type="gramStart"/>
      <w:r w:rsidRPr="00CD3388">
        <w:rPr>
          <w:rFonts w:eastAsia="Tinos" w:cs="Times New Roman"/>
          <w:sz w:val="28"/>
          <w:szCs w:val="28"/>
        </w:rPr>
        <w:t>в</w:t>
      </w:r>
      <w:proofErr w:type="gramEnd"/>
      <w:r w:rsidRPr="00CD3388">
        <w:rPr>
          <w:rFonts w:eastAsia="Tinos" w:cs="Times New Roman"/>
          <w:sz w:val="28"/>
          <w:szCs w:val="28"/>
        </w:rPr>
        <w:t xml:space="preserve"> </w:t>
      </w:r>
      <w:proofErr w:type="gramStart"/>
      <w:r w:rsidRPr="00CD3388">
        <w:rPr>
          <w:rFonts w:eastAsia="Tinos" w:cs="Times New Roman"/>
          <w:sz w:val="28"/>
          <w:szCs w:val="28"/>
        </w:rPr>
        <w:t>с</w:t>
      </w:r>
      <w:proofErr w:type="gramEnd"/>
      <w:r w:rsidRPr="00CD3388">
        <w:rPr>
          <w:rFonts w:eastAsia="Tinos" w:cs="Times New Roman"/>
          <w:sz w:val="28"/>
          <w:szCs w:val="28"/>
        </w:rPr>
        <w:t xml:space="preserve">. Верх-Суетка до конца села (4 км на 29 млн. руб.). В прошлом году  были выполнены работы по решению суда  по обустройству контейнерных площадок во всех 14 населенных пунктах. В 2024 году было дополнительно смонтировано 78 контейнерных площадок, на эти цели было направлено 4980 тыс. руб. средств районного бюджета. На каждой установлен мусорный </w:t>
      </w:r>
      <w:proofErr w:type="spellStart"/>
      <w:r w:rsidRPr="00CD3388">
        <w:rPr>
          <w:rFonts w:eastAsia="Tinos" w:cs="Times New Roman"/>
          <w:sz w:val="28"/>
          <w:szCs w:val="28"/>
        </w:rPr>
        <w:t>контейнер</w:t>
      </w:r>
      <w:proofErr w:type="gramStart"/>
      <w:r w:rsidRPr="00CD3388">
        <w:rPr>
          <w:rFonts w:eastAsia="Tinos" w:cs="Times New Roman"/>
          <w:sz w:val="28"/>
          <w:szCs w:val="28"/>
        </w:rPr>
        <w:t>,в</w:t>
      </w:r>
      <w:proofErr w:type="gramEnd"/>
      <w:r w:rsidRPr="00CD3388">
        <w:rPr>
          <w:rFonts w:eastAsia="Tinos" w:cs="Times New Roman"/>
          <w:sz w:val="28"/>
          <w:szCs w:val="28"/>
        </w:rPr>
        <w:t>сего</w:t>
      </w:r>
      <w:proofErr w:type="spellEnd"/>
      <w:r w:rsidRPr="00CD3388">
        <w:rPr>
          <w:rFonts w:eastAsia="Tinos" w:cs="Times New Roman"/>
          <w:sz w:val="28"/>
          <w:szCs w:val="28"/>
        </w:rPr>
        <w:t xml:space="preserve"> 113 штук. Оказанием услуг по обращению с твердыми коммунальными отходами (ТКО) юридическим лицам и населению на территории </w:t>
      </w:r>
      <w:proofErr w:type="spellStart"/>
      <w:r w:rsidRPr="00CD3388">
        <w:rPr>
          <w:rFonts w:eastAsia="Tinos" w:cs="Times New Roman"/>
          <w:sz w:val="28"/>
          <w:szCs w:val="28"/>
        </w:rPr>
        <w:t>Славгородского</w:t>
      </w:r>
      <w:proofErr w:type="spellEnd"/>
      <w:r w:rsidRPr="00CD3388">
        <w:rPr>
          <w:rFonts w:eastAsia="Tinos" w:cs="Times New Roman"/>
          <w:sz w:val="28"/>
          <w:szCs w:val="28"/>
        </w:rPr>
        <w:t xml:space="preserve"> управленческого округа занимается «Эко-Транс» на основании установленного единого тарифа. </w:t>
      </w:r>
    </w:p>
    <w:p w:rsidR="00DE03DB" w:rsidRPr="00CD3388" w:rsidRDefault="00E37731" w:rsidP="004F5811">
      <w:pPr>
        <w:ind w:left="1134" w:right="567" w:firstLine="709"/>
        <w:jc w:val="both"/>
        <w:rPr>
          <w:rFonts w:eastAsia="Tinos" w:cs="Times New Roman"/>
          <w:sz w:val="28"/>
          <w:szCs w:val="28"/>
        </w:rPr>
      </w:pPr>
      <w:r w:rsidRPr="00CD3388">
        <w:rPr>
          <w:rFonts w:eastAsia="Tinos" w:cs="Times New Roman"/>
          <w:sz w:val="28"/>
          <w:szCs w:val="28"/>
        </w:rPr>
        <w:t xml:space="preserve"> В течение</w:t>
      </w:r>
      <w:r w:rsidR="00730F03" w:rsidRPr="00CD3388">
        <w:rPr>
          <w:rFonts w:eastAsia="Tinos" w:cs="Times New Roman"/>
          <w:sz w:val="28"/>
          <w:szCs w:val="28"/>
        </w:rPr>
        <w:t xml:space="preserve"> года на территории были организованы и реализованы экологические мероприятия, в которых приняли участие неравнодушные жители наших сел и поселков, </w:t>
      </w:r>
      <w:proofErr w:type="gramStart"/>
      <w:r w:rsidR="00730F03" w:rsidRPr="00CD3388">
        <w:rPr>
          <w:rFonts w:eastAsia="Tinos" w:cs="Times New Roman"/>
          <w:sz w:val="28"/>
          <w:szCs w:val="28"/>
        </w:rPr>
        <w:t>за</w:t>
      </w:r>
      <w:proofErr w:type="gramEnd"/>
      <w:r w:rsidR="00730F03" w:rsidRPr="00CD3388">
        <w:rPr>
          <w:rFonts w:eastAsia="Tinos" w:cs="Times New Roman"/>
          <w:sz w:val="28"/>
          <w:szCs w:val="28"/>
        </w:rPr>
        <w:t xml:space="preserve"> что </w:t>
      </w:r>
      <w:proofErr w:type="gramStart"/>
      <w:r w:rsidR="00730F03" w:rsidRPr="00CD3388">
        <w:rPr>
          <w:rFonts w:eastAsia="Tinos" w:cs="Times New Roman"/>
          <w:sz w:val="28"/>
          <w:szCs w:val="28"/>
        </w:rPr>
        <w:t>им</w:t>
      </w:r>
      <w:proofErr w:type="gramEnd"/>
      <w:r w:rsidR="00730F03" w:rsidRPr="00CD3388">
        <w:rPr>
          <w:rFonts w:eastAsia="Tinos" w:cs="Times New Roman"/>
          <w:sz w:val="28"/>
          <w:szCs w:val="28"/>
        </w:rPr>
        <w:t xml:space="preserve"> большое спасибо. Общими усилиями общественности, волонтеров было высажено более двух тысяч саженцев сосны, около сотни кедров, подсаживали рябины. Совместно с общественностью очищаем берега речек, плотины от мусора, проводим традиционные субботники в местах общественного пользования, на памятниках и кладбищах.</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 xml:space="preserve">Уважаемые коллеги! </w:t>
      </w:r>
      <w:r w:rsidRPr="00CD3388">
        <w:rPr>
          <w:rFonts w:eastAsia="Tinos" w:cs="Times New Roman"/>
          <w:b/>
          <w:color w:val="000000"/>
          <w:sz w:val="28"/>
          <w:szCs w:val="28"/>
        </w:rPr>
        <w:t>Задача по строительству и ремонту дорожной инфраструктуры</w:t>
      </w:r>
      <w:r w:rsidRPr="00CD3388">
        <w:rPr>
          <w:rFonts w:eastAsia="Tinos" w:cs="Times New Roman"/>
          <w:color w:val="000000"/>
          <w:sz w:val="28"/>
          <w:szCs w:val="28"/>
        </w:rPr>
        <w:t xml:space="preserve"> очень волнует население не только нашего района, но и всех других муниципалитетов. Заблаговременно мы обсуждаем  планы с общественностью и насущные проблемы в этой сфере. И в этом направлении у нас тоже есть серьезные положительные результаты.</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lastRenderedPageBreak/>
        <w:t xml:space="preserve">Строительством, ремонтом и содержанием автомобильных дорог регионального и межмуниципального значения  в районе занимается </w:t>
      </w:r>
      <w:proofErr w:type="spellStart"/>
      <w:r w:rsidRPr="00CD3388">
        <w:rPr>
          <w:rFonts w:eastAsia="Tinos" w:cs="Times New Roman"/>
          <w:color w:val="000000"/>
          <w:sz w:val="28"/>
          <w:szCs w:val="28"/>
        </w:rPr>
        <w:t>Суетский</w:t>
      </w:r>
      <w:proofErr w:type="spellEnd"/>
      <w:r w:rsidRPr="00CD3388">
        <w:rPr>
          <w:rFonts w:eastAsia="Tinos" w:cs="Times New Roman"/>
          <w:color w:val="000000"/>
          <w:sz w:val="28"/>
          <w:szCs w:val="28"/>
        </w:rPr>
        <w:t xml:space="preserve"> участок  ГУП ДХ АК Северо-Западное   ДСУ. В течени</w:t>
      </w:r>
      <w:proofErr w:type="gramStart"/>
      <w:r w:rsidRPr="00CD3388">
        <w:rPr>
          <w:rFonts w:eastAsia="Tinos" w:cs="Times New Roman"/>
          <w:color w:val="000000"/>
          <w:sz w:val="28"/>
          <w:szCs w:val="28"/>
        </w:rPr>
        <w:t>и</w:t>
      </w:r>
      <w:proofErr w:type="gramEnd"/>
      <w:r w:rsidRPr="00CD3388">
        <w:rPr>
          <w:rFonts w:eastAsia="Tinos" w:cs="Times New Roman"/>
          <w:color w:val="000000"/>
          <w:sz w:val="28"/>
          <w:szCs w:val="28"/>
        </w:rPr>
        <w:t xml:space="preserve"> ряда лет администрация района прилагает максимум усилий для привлечения внима</w:t>
      </w:r>
      <w:r w:rsidR="00E37731" w:rsidRPr="00CD3388">
        <w:rPr>
          <w:rFonts w:eastAsia="Tinos" w:cs="Times New Roman"/>
          <w:color w:val="000000"/>
          <w:sz w:val="28"/>
          <w:szCs w:val="28"/>
        </w:rPr>
        <w:t xml:space="preserve">ния Минтранса, </w:t>
      </w:r>
      <w:proofErr w:type="spellStart"/>
      <w:r w:rsidR="00E37731" w:rsidRPr="00CD3388">
        <w:rPr>
          <w:rFonts w:eastAsia="Tinos" w:cs="Times New Roman"/>
          <w:color w:val="000000"/>
          <w:sz w:val="28"/>
          <w:szCs w:val="28"/>
        </w:rPr>
        <w:t>Алт</w:t>
      </w:r>
      <w:r w:rsidRPr="00CD3388">
        <w:rPr>
          <w:rFonts w:eastAsia="Tinos" w:cs="Times New Roman"/>
          <w:color w:val="000000"/>
          <w:sz w:val="28"/>
          <w:szCs w:val="28"/>
        </w:rPr>
        <w:t>айавтодора</w:t>
      </w:r>
      <w:proofErr w:type="spellEnd"/>
      <w:r w:rsidRPr="00CD3388">
        <w:rPr>
          <w:rFonts w:eastAsia="Tinos" w:cs="Times New Roman"/>
          <w:color w:val="000000"/>
          <w:sz w:val="28"/>
          <w:szCs w:val="28"/>
        </w:rPr>
        <w:t xml:space="preserve">  по необходимости улучшения технического состояния региональной дороги, проходящей по нашей территории, межрайонной дороги Благовещенка – Верх- Суетка, подъезды к населенным пунктам.</w:t>
      </w:r>
    </w:p>
    <w:p w:rsidR="00DE03DB" w:rsidRPr="00CD3388" w:rsidRDefault="00E37731" w:rsidP="004F5811">
      <w:pPr>
        <w:ind w:left="1134" w:right="567" w:firstLine="709"/>
        <w:jc w:val="both"/>
        <w:rPr>
          <w:rFonts w:cs="Times New Roman"/>
          <w:color w:val="000000"/>
          <w:sz w:val="28"/>
          <w:szCs w:val="28"/>
        </w:rPr>
      </w:pPr>
      <w:r w:rsidRPr="00CD3388">
        <w:rPr>
          <w:rFonts w:eastAsia="Tinos" w:cs="Times New Roman"/>
          <w:color w:val="000000"/>
          <w:sz w:val="28"/>
          <w:szCs w:val="28"/>
        </w:rPr>
        <w:t xml:space="preserve"> В 2024 году  работы </w:t>
      </w:r>
      <w:r w:rsidR="00730F03" w:rsidRPr="00CD3388">
        <w:rPr>
          <w:rFonts w:eastAsia="Tinos" w:cs="Times New Roman"/>
          <w:color w:val="000000"/>
          <w:sz w:val="28"/>
          <w:szCs w:val="28"/>
        </w:rPr>
        <w:t xml:space="preserve"> на территории района по данным направлениям проводились только в рамках содержания  дорог.</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В 2024 году  проведена значительная работа по ремонту улично-дорожной сети. При поддержке Правительства Алтайского края, за счет средств  районного бюджета проведены  работы по устройству асфальтобетонного покрытия 510 метров по ул. Целинная от переулка Песчаный  до дома № 16 в с. Вер</w:t>
      </w:r>
      <w:proofErr w:type="gramStart"/>
      <w:r w:rsidRPr="00CD3388">
        <w:rPr>
          <w:rFonts w:eastAsia="Tinos" w:cs="Times New Roman"/>
          <w:color w:val="000000"/>
          <w:sz w:val="28"/>
          <w:szCs w:val="28"/>
        </w:rPr>
        <w:t>х-</w:t>
      </w:r>
      <w:proofErr w:type="gramEnd"/>
      <w:r w:rsidRPr="00CD3388">
        <w:rPr>
          <w:rFonts w:eastAsia="Tinos" w:cs="Times New Roman"/>
          <w:color w:val="000000"/>
          <w:sz w:val="28"/>
          <w:szCs w:val="28"/>
        </w:rPr>
        <w:t xml:space="preserve"> Суетка (направлено 7621 тыс. руб. ).</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В рамках реализации проекта по ремонту уличн</w:t>
      </w:r>
      <w:proofErr w:type="gramStart"/>
      <w:r w:rsidRPr="00CD3388">
        <w:rPr>
          <w:rFonts w:eastAsia="Tinos" w:cs="Times New Roman"/>
          <w:color w:val="000000"/>
          <w:sz w:val="28"/>
          <w:szCs w:val="28"/>
        </w:rPr>
        <w:t>о-</w:t>
      </w:r>
      <w:proofErr w:type="gramEnd"/>
      <w:r w:rsidRPr="00CD3388">
        <w:rPr>
          <w:rFonts w:eastAsia="Tinos" w:cs="Times New Roman"/>
          <w:color w:val="000000"/>
          <w:sz w:val="28"/>
          <w:szCs w:val="28"/>
        </w:rPr>
        <w:t xml:space="preserve"> дорожной сети проведен ремонт дороги (</w:t>
      </w:r>
      <w:proofErr w:type="spellStart"/>
      <w:r w:rsidRPr="00CD3388">
        <w:rPr>
          <w:rFonts w:eastAsia="Tinos" w:cs="Times New Roman"/>
          <w:color w:val="000000"/>
          <w:sz w:val="28"/>
          <w:szCs w:val="28"/>
        </w:rPr>
        <w:t>щебенение</w:t>
      </w:r>
      <w:proofErr w:type="spellEnd"/>
      <w:r w:rsidRPr="00CD3388">
        <w:rPr>
          <w:rFonts w:eastAsia="Tinos" w:cs="Times New Roman"/>
          <w:color w:val="000000"/>
          <w:sz w:val="28"/>
          <w:szCs w:val="28"/>
        </w:rPr>
        <w:t xml:space="preserve"> 273 метра) ул. Молодежной от д. №32 до пересечения к поезду амбулатории в с. Верх- Суетка. Всего профинансировано 2691 тыс. руб., в том числе 1891 тыс. руб. средств районного бюджета.</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За счет средств районного бюджета заасфальтирован проблемный участок дороги в с. Вер</w:t>
      </w:r>
      <w:proofErr w:type="gramStart"/>
      <w:r w:rsidRPr="00CD3388">
        <w:rPr>
          <w:rFonts w:eastAsia="Tinos" w:cs="Times New Roman"/>
          <w:color w:val="000000"/>
          <w:sz w:val="28"/>
          <w:szCs w:val="28"/>
        </w:rPr>
        <w:t>х-</w:t>
      </w:r>
      <w:proofErr w:type="gramEnd"/>
      <w:r w:rsidRPr="00CD3388">
        <w:rPr>
          <w:rFonts w:eastAsia="Tinos" w:cs="Times New Roman"/>
          <w:color w:val="000000"/>
          <w:sz w:val="28"/>
          <w:szCs w:val="28"/>
        </w:rPr>
        <w:t xml:space="preserve"> Суетка по ул. </w:t>
      </w:r>
      <w:proofErr w:type="spellStart"/>
      <w:r w:rsidRPr="00CD3388">
        <w:rPr>
          <w:rFonts w:eastAsia="Tinos" w:cs="Times New Roman"/>
          <w:color w:val="000000"/>
          <w:sz w:val="28"/>
          <w:szCs w:val="28"/>
        </w:rPr>
        <w:t>Колядо</w:t>
      </w:r>
      <w:proofErr w:type="spellEnd"/>
      <w:r w:rsidRPr="00CD3388">
        <w:rPr>
          <w:rFonts w:eastAsia="Tinos" w:cs="Times New Roman"/>
          <w:color w:val="000000"/>
          <w:sz w:val="28"/>
          <w:szCs w:val="28"/>
        </w:rPr>
        <w:t>, примыкающей к ул. Ленина  и ул. Целинной 250 метров на 3820 тыс. руб.</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По местным инициативам:</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 xml:space="preserve">- заасфальтировано 390 метров дороги по ул. Целинной примыкающей к </w:t>
      </w:r>
      <w:proofErr w:type="spellStart"/>
      <w:r w:rsidRPr="00CD3388">
        <w:rPr>
          <w:rFonts w:eastAsia="Tinos" w:cs="Times New Roman"/>
          <w:color w:val="000000"/>
          <w:sz w:val="28"/>
          <w:szCs w:val="28"/>
        </w:rPr>
        <w:t>ул</w:t>
      </w:r>
      <w:proofErr w:type="gramStart"/>
      <w:r w:rsidRPr="00CD3388">
        <w:rPr>
          <w:rFonts w:eastAsia="Tinos" w:cs="Times New Roman"/>
          <w:color w:val="000000"/>
          <w:sz w:val="28"/>
          <w:szCs w:val="28"/>
        </w:rPr>
        <w:t>.К</w:t>
      </w:r>
      <w:proofErr w:type="gramEnd"/>
      <w:r w:rsidRPr="00CD3388">
        <w:rPr>
          <w:rFonts w:eastAsia="Tinos" w:cs="Times New Roman"/>
          <w:color w:val="000000"/>
          <w:sz w:val="28"/>
          <w:szCs w:val="28"/>
        </w:rPr>
        <w:t>алинина</w:t>
      </w:r>
      <w:proofErr w:type="spellEnd"/>
      <w:r w:rsidRPr="00CD3388">
        <w:rPr>
          <w:rFonts w:eastAsia="Tinos" w:cs="Times New Roman"/>
          <w:color w:val="000000"/>
          <w:sz w:val="28"/>
          <w:szCs w:val="28"/>
        </w:rPr>
        <w:t xml:space="preserve"> и ул. </w:t>
      </w:r>
      <w:proofErr w:type="spellStart"/>
      <w:r w:rsidRPr="00CD3388">
        <w:rPr>
          <w:rFonts w:eastAsia="Tinos" w:cs="Times New Roman"/>
          <w:color w:val="000000"/>
          <w:sz w:val="28"/>
          <w:szCs w:val="28"/>
        </w:rPr>
        <w:t>Колядо</w:t>
      </w:r>
      <w:proofErr w:type="spellEnd"/>
      <w:r w:rsidRPr="00CD3388">
        <w:rPr>
          <w:rFonts w:eastAsia="Tinos" w:cs="Times New Roman"/>
          <w:color w:val="000000"/>
          <w:sz w:val="28"/>
          <w:szCs w:val="28"/>
        </w:rPr>
        <w:t xml:space="preserve"> на 5681 тыс. руб., в том числе 3909 тыс. руб. средств районного бюджета;</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 xml:space="preserve">-проведено </w:t>
      </w:r>
      <w:proofErr w:type="spellStart"/>
      <w:r w:rsidRPr="00CD3388">
        <w:rPr>
          <w:rFonts w:eastAsia="Tinos" w:cs="Times New Roman"/>
          <w:color w:val="000000"/>
          <w:sz w:val="28"/>
          <w:szCs w:val="28"/>
        </w:rPr>
        <w:t>щебенение</w:t>
      </w:r>
      <w:proofErr w:type="spellEnd"/>
      <w:r w:rsidRPr="00CD3388">
        <w:rPr>
          <w:rFonts w:eastAsia="Tinos" w:cs="Times New Roman"/>
          <w:color w:val="000000"/>
          <w:sz w:val="28"/>
          <w:szCs w:val="28"/>
        </w:rPr>
        <w:t xml:space="preserve"> 800 метров дороги в селе Александровка по ул. Победы  на 1847 тыс. руб., в том числе 462 тыс. </w:t>
      </w:r>
      <w:proofErr w:type="spellStart"/>
      <w:r w:rsidRPr="00CD3388">
        <w:rPr>
          <w:rFonts w:eastAsia="Tinos" w:cs="Times New Roman"/>
          <w:color w:val="000000"/>
          <w:sz w:val="28"/>
          <w:szCs w:val="28"/>
        </w:rPr>
        <w:t>руб</w:t>
      </w:r>
      <w:proofErr w:type="spellEnd"/>
      <w:r w:rsidRPr="00CD3388">
        <w:rPr>
          <w:rFonts w:eastAsia="Tinos" w:cs="Times New Roman"/>
          <w:color w:val="000000"/>
          <w:sz w:val="28"/>
          <w:szCs w:val="28"/>
        </w:rPr>
        <w:t xml:space="preserve"> средства районного бюджета;</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 xml:space="preserve">-проведено </w:t>
      </w:r>
      <w:proofErr w:type="spellStart"/>
      <w:r w:rsidRPr="00CD3388">
        <w:rPr>
          <w:rFonts w:eastAsia="Tinos" w:cs="Times New Roman"/>
          <w:color w:val="000000"/>
          <w:sz w:val="28"/>
          <w:szCs w:val="28"/>
        </w:rPr>
        <w:t>щебенение</w:t>
      </w:r>
      <w:proofErr w:type="spellEnd"/>
      <w:r w:rsidRPr="00CD3388">
        <w:rPr>
          <w:rFonts w:eastAsia="Tinos" w:cs="Times New Roman"/>
          <w:color w:val="000000"/>
          <w:sz w:val="28"/>
          <w:szCs w:val="28"/>
        </w:rPr>
        <w:t xml:space="preserve"> 800 метров дороги в поселке Украинский по ул. Свободы на 1591 тыс. руб.</w:t>
      </w:r>
      <w:proofErr w:type="gramStart"/>
      <w:r w:rsidRPr="00CD3388">
        <w:rPr>
          <w:rFonts w:eastAsia="Tinos" w:cs="Times New Roman"/>
          <w:color w:val="000000"/>
          <w:sz w:val="28"/>
          <w:szCs w:val="28"/>
        </w:rPr>
        <w:t xml:space="preserve"> ,</w:t>
      </w:r>
      <w:proofErr w:type="gramEnd"/>
      <w:r w:rsidRPr="00CD3388">
        <w:rPr>
          <w:rFonts w:eastAsia="Tinos" w:cs="Times New Roman"/>
          <w:color w:val="000000"/>
          <w:sz w:val="28"/>
          <w:szCs w:val="28"/>
        </w:rPr>
        <w:t xml:space="preserve"> в том числе 398 тыс. руб. средств районного бюджета.</w:t>
      </w:r>
    </w:p>
    <w:p w:rsidR="00DE03DB" w:rsidRPr="00CD3388" w:rsidRDefault="00730F03" w:rsidP="004F5811">
      <w:pPr>
        <w:ind w:left="1134" w:right="567" w:firstLine="709"/>
        <w:jc w:val="both"/>
        <w:rPr>
          <w:rFonts w:cs="Times New Roman"/>
          <w:color w:val="000000"/>
          <w:sz w:val="28"/>
          <w:szCs w:val="28"/>
        </w:rPr>
      </w:pPr>
      <w:r w:rsidRPr="00CD3388">
        <w:rPr>
          <w:rFonts w:eastAsia="Tinos" w:cs="Times New Roman"/>
          <w:color w:val="000000"/>
          <w:sz w:val="28"/>
          <w:szCs w:val="28"/>
        </w:rPr>
        <w:t>Основная проблема на территории в области благоустройства – низкий удельный вес дорог местного значения с твердым покрытием в общем объеме дорог. Из 81,4 км</w:t>
      </w:r>
      <w:proofErr w:type="gramStart"/>
      <w:r w:rsidRPr="00CD3388">
        <w:rPr>
          <w:rFonts w:eastAsia="Tinos" w:cs="Times New Roman"/>
          <w:color w:val="000000"/>
          <w:sz w:val="28"/>
          <w:szCs w:val="28"/>
        </w:rPr>
        <w:t>.</w:t>
      </w:r>
      <w:proofErr w:type="gramEnd"/>
      <w:r w:rsidRPr="00CD3388">
        <w:rPr>
          <w:rFonts w:eastAsia="Tinos" w:cs="Times New Roman"/>
          <w:color w:val="000000"/>
          <w:sz w:val="28"/>
          <w:szCs w:val="28"/>
        </w:rPr>
        <w:t xml:space="preserve"> </w:t>
      </w:r>
      <w:proofErr w:type="gramStart"/>
      <w:r w:rsidRPr="00CD3388">
        <w:rPr>
          <w:rFonts w:eastAsia="Tinos" w:cs="Times New Roman"/>
          <w:color w:val="000000"/>
          <w:sz w:val="28"/>
          <w:szCs w:val="28"/>
        </w:rPr>
        <w:t>д</w:t>
      </w:r>
      <w:proofErr w:type="gramEnd"/>
      <w:r w:rsidRPr="00CD3388">
        <w:rPr>
          <w:rFonts w:eastAsia="Tinos" w:cs="Times New Roman"/>
          <w:color w:val="000000"/>
          <w:sz w:val="28"/>
          <w:szCs w:val="28"/>
        </w:rPr>
        <w:t>орог местного значения на 01.01.2020 г. дорог с твердым покрытием было 8,4 км (10,3%). За четыре года построили еще 14,2 км, в том числе 3 км</w:t>
      </w:r>
      <w:proofErr w:type="gramStart"/>
      <w:r w:rsidRPr="00CD3388">
        <w:rPr>
          <w:rFonts w:eastAsia="Tinos" w:cs="Times New Roman"/>
          <w:color w:val="000000"/>
          <w:sz w:val="28"/>
          <w:szCs w:val="28"/>
        </w:rPr>
        <w:t>.</w:t>
      </w:r>
      <w:proofErr w:type="gramEnd"/>
      <w:r w:rsidRPr="00CD3388">
        <w:rPr>
          <w:rFonts w:eastAsia="Tinos" w:cs="Times New Roman"/>
          <w:color w:val="000000"/>
          <w:sz w:val="28"/>
          <w:szCs w:val="28"/>
        </w:rPr>
        <w:t xml:space="preserve"> </w:t>
      </w:r>
      <w:proofErr w:type="gramStart"/>
      <w:r w:rsidRPr="00CD3388">
        <w:rPr>
          <w:rFonts w:eastAsia="Tinos" w:cs="Times New Roman"/>
          <w:color w:val="000000"/>
          <w:sz w:val="28"/>
          <w:szCs w:val="28"/>
        </w:rPr>
        <w:t>в</w:t>
      </w:r>
      <w:proofErr w:type="gramEnd"/>
      <w:r w:rsidRPr="00CD3388">
        <w:rPr>
          <w:rFonts w:eastAsia="Tinos" w:cs="Times New Roman"/>
          <w:color w:val="000000"/>
          <w:sz w:val="28"/>
          <w:szCs w:val="28"/>
        </w:rPr>
        <w:t xml:space="preserve"> прошлом году. Считаю, что это хороший результат. В перспективе мы ставим себе цель постепенно укладывать ас</w:t>
      </w:r>
      <w:r w:rsidR="00E37731" w:rsidRPr="00CD3388">
        <w:rPr>
          <w:rFonts w:eastAsia="Tinos" w:cs="Times New Roman"/>
          <w:color w:val="000000"/>
          <w:sz w:val="28"/>
          <w:szCs w:val="28"/>
        </w:rPr>
        <w:t>фальто</w:t>
      </w:r>
      <w:r w:rsidRPr="00CD3388">
        <w:rPr>
          <w:rFonts w:eastAsia="Tinos" w:cs="Times New Roman"/>
          <w:color w:val="000000"/>
          <w:sz w:val="28"/>
          <w:szCs w:val="28"/>
        </w:rPr>
        <w:t xml:space="preserve">бетонное покрытие на защебененные дороги  районного центра. Что позволит улучшить не только состояние самих дорог, но и снизить ежегодные затраты на их ремонт и содержание, население избавится от пыли, повысится безопасность дорожного движения. </w:t>
      </w:r>
    </w:p>
    <w:p w:rsidR="00DE03DB" w:rsidRPr="00CD3388" w:rsidRDefault="00730F03" w:rsidP="004F5811">
      <w:pPr>
        <w:ind w:left="1134" w:right="567" w:firstLine="709"/>
        <w:jc w:val="both"/>
        <w:rPr>
          <w:rFonts w:eastAsia="Tinos" w:cs="Times New Roman"/>
          <w:color w:val="000000"/>
          <w:sz w:val="28"/>
          <w:szCs w:val="28"/>
        </w:rPr>
      </w:pPr>
      <w:r w:rsidRPr="00CD3388">
        <w:rPr>
          <w:rFonts w:eastAsia="Tinos" w:cs="Times New Roman"/>
          <w:color w:val="000000"/>
          <w:sz w:val="28"/>
          <w:szCs w:val="28"/>
        </w:rPr>
        <w:t xml:space="preserve">Благодаря социальному партнерству с градообразующими предприятиями, финансовой поддержке неравнодушных жителей </w:t>
      </w:r>
      <w:r w:rsidRPr="00CD3388">
        <w:rPr>
          <w:rFonts w:eastAsia="Tinos" w:cs="Times New Roman"/>
          <w:color w:val="000000"/>
          <w:sz w:val="28"/>
          <w:szCs w:val="28"/>
        </w:rPr>
        <w:lastRenderedPageBreak/>
        <w:t xml:space="preserve">района, за последние годы нам удалось решить ряд наболевших проблем, </w:t>
      </w:r>
      <w:proofErr w:type="spellStart"/>
      <w:r w:rsidRPr="00CD3388">
        <w:rPr>
          <w:rFonts w:eastAsia="Tinos" w:cs="Times New Roman"/>
          <w:color w:val="000000"/>
          <w:sz w:val="28"/>
          <w:szCs w:val="28"/>
        </w:rPr>
        <w:t>касаемых</w:t>
      </w:r>
      <w:proofErr w:type="spellEnd"/>
      <w:r w:rsidRPr="00CD3388">
        <w:rPr>
          <w:rFonts w:eastAsia="Tinos" w:cs="Times New Roman"/>
          <w:color w:val="000000"/>
          <w:sz w:val="28"/>
          <w:szCs w:val="28"/>
        </w:rPr>
        <w:t xml:space="preserve"> благоустройства наших сел. За что всем большая благодарность.</w:t>
      </w:r>
    </w:p>
    <w:p w:rsidR="00DE03DB" w:rsidRPr="00CD3388" w:rsidRDefault="00DE03DB" w:rsidP="004F5811">
      <w:pPr>
        <w:ind w:left="1134" w:right="567" w:firstLine="709"/>
        <w:jc w:val="both"/>
        <w:rPr>
          <w:rFonts w:cs="Times New Roman"/>
          <w:color w:val="000000"/>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lang w:bidi="ru-RU"/>
        </w:rPr>
        <w:t xml:space="preserve">Муниципалитет с 2017 года участвует в </w:t>
      </w:r>
      <w:r w:rsidRPr="00CD3388">
        <w:rPr>
          <w:rFonts w:eastAsia="Tinos" w:cs="Times New Roman"/>
          <w:b/>
          <w:sz w:val="28"/>
          <w:szCs w:val="28"/>
          <w:lang w:bidi="ru-RU"/>
        </w:rPr>
        <w:t>Программе поддержки местных инициатив.</w:t>
      </w:r>
      <w:r w:rsidRPr="00CD3388">
        <w:rPr>
          <w:rFonts w:eastAsia="Tinos" w:cs="Times New Roman"/>
          <w:sz w:val="28"/>
          <w:szCs w:val="28"/>
          <w:lang w:bidi="ru-RU"/>
        </w:rPr>
        <w:t xml:space="preserve"> За 7 лет реализовано 27 различных проекта на сумму 37, 5 </w:t>
      </w:r>
      <w:proofErr w:type="gramStart"/>
      <w:r w:rsidRPr="00CD3388">
        <w:rPr>
          <w:rFonts w:eastAsia="Tinos" w:cs="Times New Roman"/>
          <w:sz w:val="28"/>
          <w:szCs w:val="28"/>
          <w:lang w:bidi="ru-RU"/>
        </w:rPr>
        <w:t>млн</w:t>
      </w:r>
      <w:proofErr w:type="gramEnd"/>
      <w:r w:rsidRPr="00CD3388">
        <w:rPr>
          <w:rFonts w:eastAsia="Tinos" w:cs="Times New Roman"/>
          <w:sz w:val="28"/>
          <w:szCs w:val="28"/>
          <w:lang w:bidi="ru-RU"/>
        </w:rPr>
        <w:t xml:space="preserve"> рублей.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lang w:bidi="ru-RU"/>
        </w:rPr>
        <w:t xml:space="preserve">В 2024 году реализовано пять проектов на общую сумму11387 тыс. руб. ( 6386 тыс. </w:t>
      </w:r>
      <w:proofErr w:type="spellStart"/>
      <w:r w:rsidRPr="00CD3388">
        <w:rPr>
          <w:rFonts w:eastAsia="Tinos" w:cs="Times New Roman"/>
          <w:sz w:val="28"/>
          <w:szCs w:val="28"/>
          <w:lang w:bidi="ru-RU"/>
        </w:rPr>
        <w:t>руб</w:t>
      </w:r>
      <w:proofErr w:type="gramStart"/>
      <w:r w:rsidRPr="00CD3388">
        <w:rPr>
          <w:rFonts w:eastAsia="Tinos" w:cs="Times New Roman"/>
          <w:sz w:val="28"/>
          <w:szCs w:val="28"/>
          <w:lang w:bidi="ru-RU"/>
        </w:rPr>
        <w:t>.б</w:t>
      </w:r>
      <w:proofErr w:type="gramEnd"/>
      <w:r w:rsidRPr="00CD3388">
        <w:rPr>
          <w:rFonts w:eastAsia="Tinos" w:cs="Times New Roman"/>
          <w:sz w:val="28"/>
          <w:szCs w:val="28"/>
          <w:lang w:bidi="ru-RU"/>
        </w:rPr>
        <w:t>ыло</w:t>
      </w:r>
      <w:proofErr w:type="spellEnd"/>
      <w:r w:rsidRPr="00CD3388">
        <w:rPr>
          <w:rFonts w:eastAsia="Tinos" w:cs="Times New Roman"/>
          <w:sz w:val="28"/>
          <w:szCs w:val="28"/>
          <w:lang w:bidi="ru-RU"/>
        </w:rPr>
        <w:t xml:space="preserve"> в 2023 г.):</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lang w:bidi="ru-RU"/>
        </w:rPr>
        <w:t>Ремонт памятника воинам ВОВ в п. им. Владимир Ильич</w:t>
      </w:r>
      <w:proofErr w:type="gramStart"/>
      <w:r w:rsidRPr="00CD3388">
        <w:rPr>
          <w:rFonts w:eastAsia="Tinos" w:cs="Times New Roman"/>
          <w:sz w:val="28"/>
          <w:szCs w:val="28"/>
          <w:lang w:bidi="ru-RU"/>
        </w:rPr>
        <w:t xml:space="preserve"> .</w:t>
      </w:r>
      <w:proofErr w:type="gramEnd"/>
      <w:r w:rsidRPr="00CD3388">
        <w:rPr>
          <w:rFonts w:eastAsia="Tinos" w:cs="Times New Roman"/>
          <w:sz w:val="28"/>
          <w:szCs w:val="28"/>
          <w:lang w:bidi="ru-RU"/>
        </w:rPr>
        <w:t xml:space="preserve">Всего стоимость проекта  893,6 тыс. руб. (608 тыс. руб.  краевой бюджет, 205 </w:t>
      </w:r>
      <w:proofErr w:type="spellStart"/>
      <w:r w:rsidRPr="00CD3388">
        <w:rPr>
          <w:rFonts w:eastAsia="Tinos" w:cs="Times New Roman"/>
          <w:sz w:val="28"/>
          <w:szCs w:val="28"/>
          <w:lang w:bidi="ru-RU"/>
        </w:rPr>
        <w:t>тыс.руб</w:t>
      </w:r>
      <w:proofErr w:type="spellEnd"/>
      <w:r w:rsidRPr="00CD3388">
        <w:rPr>
          <w:rFonts w:eastAsia="Tinos" w:cs="Times New Roman"/>
          <w:sz w:val="28"/>
          <w:szCs w:val="28"/>
          <w:lang w:bidi="ru-RU"/>
        </w:rPr>
        <w:t xml:space="preserve">. районный бюджет, 44,6 тыс. руб. средства населения, 35 тыс. руб. </w:t>
      </w:r>
      <w:proofErr w:type="spellStart"/>
      <w:r w:rsidRPr="00CD3388">
        <w:rPr>
          <w:rFonts w:eastAsia="Tinos" w:cs="Times New Roman"/>
          <w:sz w:val="28"/>
          <w:szCs w:val="28"/>
          <w:lang w:bidi="ru-RU"/>
        </w:rPr>
        <w:t>кфх</w:t>
      </w:r>
      <w:proofErr w:type="spellEnd"/>
      <w:r w:rsidRPr="00CD3388">
        <w:rPr>
          <w:rFonts w:eastAsia="Tinos" w:cs="Times New Roman"/>
          <w:sz w:val="28"/>
          <w:szCs w:val="28"/>
          <w:lang w:bidi="ru-RU"/>
        </w:rPr>
        <w:t xml:space="preserve"> </w:t>
      </w:r>
      <w:proofErr w:type="spellStart"/>
      <w:r w:rsidRPr="00CD3388">
        <w:rPr>
          <w:rFonts w:eastAsia="Tinos" w:cs="Times New Roman"/>
          <w:sz w:val="28"/>
          <w:szCs w:val="28"/>
          <w:lang w:bidi="ru-RU"/>
        </w:rPr>
        <w:t>Вознюк</w:t>
      </w:r>
      <w:proofErr w:type="spellEnd"/>
      <w:r w:rsidRPr="00CD3388">
        <w:rPr>
          <w:rFonts w:eastAsia="Tinos" w:cs="Times New Roman"/>
          <w:sz w:val="28"/>
          <w:szCs w:val="28"/>
          <w:lang w:bidi="ru-RU"/>
        </w:rPr>
        <w:t xml:space="preserve"> В. Н.);</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lang w:bidi="ru-RU"/>
        </w:rPr>
        <w:t xml:space="preserve">Ремонт памятника </w:t>
      </w:r>
      <w:proofErr w:type="gramStart"/>
      <w:r w:rsidRPr="00CD3388">
        <w:rPr>
          <w:rFonts w:eastAsia="Tinos" w:cs="Times New Roman"/>
          <w:sz w:val="28"/>
          <w:szCs w:val="28"/>
          <w:lang w:bidi="ru-RU"/>
        </w:rPr>
        <w:t>в</w:t>
      </w:r>
      <w:proofErr w:type="gramEnd"/>
      <w:r w:rsidRPr="00CD3388">
        <w:rPr>
          <w:rFonts w:eastAsia="Tinos" w:cs="Times New Roman"/>
          <w:sz w:val="28"/>
          <w:szCs w:val="28"/>
          <w:lang w:bidi="ru-RU"/>
        </w:rPr>
        <w:t xml:space="preserve"> с. Нижняя Суетка. </w:t>
      </w:r>
      <w:proofErr w:type="gramStart"/>
      <w:r w:rsidRPr="00CD3388">
        <w:rPr>
          <w:rFonts w:eastAsia="Tinos" w:cs="Times New Roman"/>
          <w:sz w:val="28"/>
          <w:szCs w:val="28"/>
          <w:lang w:bidi="ru-RU"/>
        </w:rPr>
        <w:t>Всего стоимость проекта 1374,6 тыс. руб.(814,6 тыс. руб. краевой бюджет, 380 тыс. руб. районный бюджет, 80 тыс. руб. средства населения, 100 тыс. руб. СПК «</w:t>
      </w:r>
      <w:proofErr w:type="spellStart"/>
      <w:r w:rsidRPr="00CD3388">
        <w:rPr>
          <w:rFonts w:eastAsia="Tinos" w:cs="Times New Roman"/>
          <w:sz w:val="28"/>
          <w:szCs w:val="28"/>
          <w:lang w:bidi="ru-RU"/>
        </w:rPr>
        <w:t>Нижнесуетский</w:t>
      </w:r>
      <w:proofErr w:type="spellEnd"/>
      <w:r w:rsidRPr="00CD3388">
        <w:rPr>
          <w:rFonts w:eastAsia="Tinos" w:cs="Times New Roman"/>
          <w:sz w:val="28"/>
          <w:szCs w:val="28"/>
          <w:lang w:bidi="ru-RU"/>
        </w:rPr>
        <w:t>»);</w:t>
      </w:r>
      <w:proofErr w:type="gramEnd"/>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Ремонт дороги </w:t>
      </w:r>
      <w:r w:rsidRPr="00CD3388">
        <w:rPr>
          <w:rFonts w:eastAsia="Tinos" w:cs="Times New Roman"/>
          <w:color w:val="000000"/>
          <w:sz w:val="28"/>
          <w:szCs w:val="28"/>
        </w:rPr>
        <w:t xml:space="preserve">390 метров дороги по ул. Целинной примыкающей к </w:t>
      </w:r>
      <w:proofErr w:type="spellStart"/>
      <w:r w:rsidRPr="00CD3388">
        <w:rPr>
          <w:rFonts w:eastAsia="Tinos" w:cs="Times New Roman"/>
          <w:color w:val="000000"/>
          <w:sz w:val="28"/>
          <w:szCs w:val="28"/>
        </w:rPr>
        <w:t>ул</w:t>
      </w:r>
      <w:proofErr w:type="gramStart"/>
      <w:r w:rsidRPr="00CD3388">
        <w:rPr>
          <w:rFonts w:eastAsia="Tinos" w:cs="Times New Roman"/>
          <w:color w:val="000000"/>
          <w:sz w:val="28"/>
          <w:szCs w:val="28"/>
        </w:rPr>
        <w:t>.К</w:t>
      </w:r>
      <w:proofErr w:type="gramEnd"/>
      <w:r w:rsidRPr="00CD3388">
        <w:rPr>
          <w:rFonts w:eastAsia="Tinos" w:cs="Times New Roman"/>
          <w:color w:val="000000"/>
          <w:sz w:val="28"/>
          <w:szCs w:val="28"/>
        </w:rPr>
        <w:t>алинина</w:t>
      </w:r>
      <w:proofErr w:type="spellEnd"/>
      <w:r w:rsidRPr="00CD3388">
        <w:rPr>
          <w:rFonts w:eastAsia="Tinos" w:cs="Times New Roman"/>
          <w:color w:val="000000"/>
          <w:sz w:val="28"/>
          <w:szCs w:val="28"/>
        </w:rPr>
        <w:t xml:space="preserve"> и ул. </w:t>
      </w:r>
      <w:proofErr w:type="spellStart"/>
      <w:r w:rsidRPr="00CD3388">
        <w:rPr>
          <w:rFonts w:eastAsia="Tinos" w:cs="Times New Roman"/>
          <w:color w:val="000000"/>
          <w:sz w:val="28"/>
          <w:szCs w:val="28"/>
        </w:rPr>
        <w:t>Колядо</w:t>
      </w:r>
      <w:proofErr w:type="spellEnd"/>
      <w:r w:rsidRPr="00CD3388">
        <w:rPr>
          <w:rFonts w:eastAsia="Tinos" w:cs="Times New Roman"/>
          <w:color w:val="000000"/>
          <w:sz w:val="28"/>
          <w:szCs w:val="28"/>
        </w:rPr>
        <w:t xml:space="preserve"> на 5681 тыс. руб., в том числе  1193 тыс. руб. краевой бюджет, 3909 тыс. руб.  районный бюджет, 579 тыс. руб. средства населения ;</w:t>
      </w:r>
    </w:p>
    <w:p w:rsidR="00DE03DB" w:rsidRPr="00CD3388" w:rsidRDefault="00730F03" w:rsidP="004F5811">
      <w:pPr>
        <w:ind w:left="1134" w:right="567" w:firstLine="709"/>
        <w:jc w:val="both"/>
        <w:rPr>
          <w:rFonts w:cs="Times New Roman"/>
          <w:sz w:val="28"/>
          <w:szCs w:val="28"/>
        </w:rPr>
      </w:pPr>
      <w:proofErr w:type="gramStart"/>
      <w:r w:rsidRPr="00CD3388">
        <w:rPr>
          <w:rFonts w:eastAsia="Tinos" w:cs="Times New Roman"/>
          <w:sz w:val="28"/>
          <w:szCs w:val="28"/>
        </w:rPr>
        <w:t xml:space="preserve">Ремонт дороги </w:t>
      </w:r>
      <w:proofErr w:type="spellStart"/>
      <w:r w:rsidRPr="00CD3388">
        <w:rPr>
          <w:rFonts w:eastAsia="Tinos" w:cs="Times New Roman"/>
          <w:color w:val="000000"/>
          <w:sz w:val="28"/>
          <w:szCs w:val="28"/>
        </w:rPr>
        <w:t>щебенение</w:t>
      </w:r>
      <w:proofErr w:type="spellEnd"/>
      <w:r w:rsidRPr="00CD3388">
        <w:rPr>
          <w:rFonts w:eastAsia="Tinos" w:cs="Times New Roman"/>
          <w:color w:val="000000"/>
          <w:sz w:val="28"/>
          <w:szCs w:val="28"/>
        </w:rPr>
        <w:t xml:space="preserve"> 800 метров в селе Александровка по ул. Победы  на 1847 тыс. руб., в том числе  1164 тыс. руб. краевой бюджет, 462 тыс. руб. районный бюджет, 92 тыс. руб. средства населения, 129 тыс. руб. к-з «Добровольский»;</w:t>
      </w:r>
      <w:proofErr w:type="gramEnd"/>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Ремонт дороги </w:t>
      </w:r>
      <w:proofErr w:type="spellStart"/>
      <w:r w:rsidRPr="00CD3388">
        <w:rPr>
          <w:rFonts w:eastAsia="Tinos" w:cs="Times New Roman"/>
          <w:color w:val="000000"/>
          <w:sz w:val="28"/>
          <w:szCs w:val="28"/>
        </w:rPr>
        <w:t>щебенение</w:t>
      </w:r>
      <w:proofErr w:type="spellEnd"/>
      <w:r w:rsidRPr="00CD3388">
        <w:rPr>
          <w:rFonts w:eastAsia="Tinos" w:cs="Times New Roman"/>
          <w:color w:val="000000"/>
          <w:sz w:val="28"/>
          <w:szCs w:val="28"/>
        </w:rPr>
        <w:t xml:space="preserve"> 800 метров  в поселке Украинский по ул. Свободы на 1591 тыс. руб.</w:t>
      </w:r>
      <w:proofErr w:type="gramStart"/>
      <w:r w:rsidRPr="00CD3388">
        <w:rPr>
          <w:rFonts w:eastAsia="Tinos" w:cs="Times New Roman"/>
          <w:color w:val="000000"/>
          <w:sz w:val="28"/>
          <w:szCs w:val="28"/>
        </w:rPr>
        <w:t xml:space="preserve"> ,</w:t>
      </w:r>
      <w:proofErr w:type="gramEnd"/>
      <w:r w:rsidRPr="00CD3388">
        <w:rPr>
          <w:rFonts w:eastAsia="Tinos" w:cs="Times New Roman"/>
          <w:color w:val="000000"/>
          <w:sz w:val="28"/>
          <w:szCs w:val="28"/>
        </w:rPr>
        <w:t xml:space="preserve"> в том числе 1003 тыс. руб. Краевой бюджет, 398 тыс. руб.  районный бюджет, 80 тыс. руб. средства населения, 111 тыс. руб. к-з «Добровольский».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2025 году планируется реализовать пять проектов:</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Ремонт дороги ( </w:t>
      </w:r>
      <w:proofErr w:type="spellStart"/>
      <w:r w:rsidRPr="00CD3388">
        <w:rPr>
          <w:rFonts w:eastAsia="Tinos" w:cs="Times New Roman"/>
          <w:sz w:val="28"/>
          <w:szCs w:val="28"/>
        </w:rPr>
        <w:t>щебенение</w:t>
      </w:r>
      <w:proofErr w:type="spellEnd"/>
      <w:r w:rsidRPr="00CD3388">
        <w:rPr>
          <w:rFonts w:eastAsia="Tinos" w:cs="Times New Roman"/>
          <w:sz w:val="28"/>
          <w:szCs w:val="28"/>
        </w:rPr>
        <w:t>) по ул. Кирова в с. Вер</w:t>
      </w:r>
      <w:proofErr w:type="gramStart"/>
      <w:r w:rsidRPr="00CD3388">
        <w:rPr>
          <w:rFonts w:eastAsia="Tinos" w:cs="Times New Roman"/>
          <w:sz w:val="28"/>
          <w:szCs w:val="28"/>
        </w:rPr>
        <w:t>х-</w:t>
      </w:r>
      <w:proofErr w:type="gramEnd"/>
      <w:r w:rsidRPr="00CD3388">
        <w:rPr>
          <w:rFonts w:eastAsia="Tinos" w:cs="Times New Roman"/>
          <w:sz w:val="28"/>
          <w:szCs w:val="28"/>
        </w:rPr>
        <w:t xml:space="preserve"> Суетка.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Ремонт дороги (</w:t>
      </w:r>
      <w:proofErr w:type="spellStart"/>
      <w:r w:rsidRPr="00CD3388">
        <w:rPr>
          <w:rFonts w:eastAsia="Tinos" w:cs="Times New Roman"/>
          <w:sz w:val="28"/>
          <w:szCs w:val="28"/>
        </w:rPr>
        <w:t>щебенение</w:t>
      </w:r>
      <w:proofErr w:type="spellEnd"/>
      <w:r w:rsidRPr="00CD3388">
        <w:rPr>
          <w:rFonts w:eastAsia="Tinos" w:cs="Times New Roman"/>
          <w:sz w:val="28"/>
          <w:szCs w:val="28"/>
        </w:rPr>
        <w:t xml:space="preserve">) </w:t>
      </w:r>
      <w:proofErr w:type="gramStart"/>
      <w:r w:rsidRPr="00CD3388">
        <w:rPr>
          <w:rFonts w:eastAsia="Tinos" w:cs="Times New Roman"/>
          <w:sz w:val="28"/>
          <w:szCs w:val="28"/>
        </w:rPr>
        <w:t>в</w:t>
      </w:r>
      <w:proofErr w:type="gramEnd"/>
      <w:r w:rsidRPr="00CD3388">
        <w:rPr>
          <w:rFonts w:eastAsia="Tinos" w:cs="Times New Roman"/>
          <w:sz w:val="28"/>
          <w:szCs w:val="28"/>
        </w:rPr>
        <w:t xml:space="preserve"> с. Александровка.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Ремонт дороги (</w:t>
      </w:r>
      <w:proofErr w:type="spellStart"/>
      <w:r w:rsidRPr="00CD3388">
        <w:rPr>
          <w:rFonts w:eastAsia="Tinos" w:cs="Times New Roman"/>
          <w:sz w:val="28"/>
          <w:szCs w:val="28"/>
        </w:rPr>
        <w:t>щебенение</w:t>
      </w:r>
      <w:proofErr w:type="spellEnd"/>
      <w:r w:rsidRPr="00CD3388">
        <w:rPr>
          <w:rFonts w:eastAsia="Tinos" w:cs="Times New Roman"/>
          <w:sz w:val="28"/>
          <w:szCs w:val="28"/>
        </w:rPr>
        <w:t>) в п. Украинский.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Благоустройство кладбища в поселке </w:t>
      </w:r>
      <w:proofErr w:type="spellStart"/>
      <w:r w:rsidRPr="00CD3388">
        <w:rPr>
          <w:rFonts w:eastAsia="Tinos" w:cs="Times New Roman"/>
          <w:sz w:val="28"/>
          <w:szCs w:val="28"/>
        </w:rPr>
        <w:t>Боронский</w:t>
      </w:r>
      <w:proofErr w:type="spellEnd"/>
      <w:r w:rsidRPr="00CD3388">
        <w:rPr>
          <w:rFonts w:eastAsia="Tinos" w:cs="Times New Roman"/>
          <w:sz w:val="28"/>
          <w:szCs w:val="28"/>
        </w:rPr>
        <w:t>.</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 xml:space="preserve">Благоустройство кладбища в поселке </w:t>
      </w:r>
      <w:proofErr w:type="spellStart"/>
      <w:r w:rsidRPr="00CD3388">
        <w:rPr>
          <w:rFonts w:eastAsia="Tinos" w:cs="Times New Roman"/>
          <w:sz w:val="28"/>
          <w:szCs w:val="28"/>
        </w:rPr>
        <w:t>Си</w:t>
      </w:r>
      <w:proofErr w:type="gramStart"/>
      <w:r w:rsidRPr="00CD3388">
        <w:rPr>
          <w:rFonts w:eastAsia="Tinos" w:cs="Times New Roman"/>
          <w:sz w:val="28"/>
          <w:szCs w:val="28"/>
        </w:rPr>
        <w:t>б</w:t>
      </w:r>
      <w:proofErr w:type="spellEnd"/>
      <w:r w:rsidRPr="00CD3388">
        <w:rPr>
          <w:rFonts w:eastAsia="Tinos" w:cs="Times New Roman"/>
          <w:sz w:val="28"/>
          <w:szCs w:val="28"/>
        </w:rPr>
        <w:t>-</w:t>
      </w:r>
      <w:proofErr w:type="gramEnd"/>
      <w:r w:rsidRPr="00CD3388">
        <w:rPr>
          <w:rFonts w:eastAsia="Tinos" w:cs="Times New Roman"/>
          <w:sz w:val="28"/>
          <w:szCs w:val="28"/>
        </w:rPr>
        <w:t xml:space="preserve"> Гигант. </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b/>
          <w:sz w:val="28"/>
          <w:szCs w:val="28"/>
        </w:rPr>
        <w:t>Объем инвестиций</w:t>
      </w:r>
      <w:r w:rsidRPr="00CD3388">
        <w:rPr>
          <w:rFonts w:eastAsia="Tinos" w:cs="Times New Roman"/>
          <w:sz w:val="28"/>
          <w:szCs w:val="28"/>
        </w:rPr>
        <w:t xml:space="preserve"> в основной капитал за счет всех источников финансирования составил 421 млн. руб. Основные объемы инвестиций вложены в  модернизацию сельского хозяйства. В рейтинге территорий по объему инвестиций на душу населения у нас 5 место  среди  муниципалитетов Алтайского края.</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рамках национального проекта «Жилье и городская среда» и краевой программе  «Комфортная городская среда» в районном центре в три этапа благоустроили центральную площадь.  На благоустройство  затрачено свыше 12,5 </w:t>
      </w:r>
      <w:proofErr w:type="gramStart"/>
      <w:r w:rsidRPr="00CD3388">
        <w:rPr>
          <w:rFonts w:eastAsia="Tinos" w:cs="Times New Roman"/>
          <w:sz w:val="28"/>
          <w:szCs w:val="28"/>
        </w:rPr>
        <w:t>млн</w:t>
      </w:r>
      <w:proofErr w:type="gramEnd"/>
      <w:r w:rsidRPr="00CD3388">
        <w:rPr>
          <w:rFonts w:eastAsia="Tinos" w:cs="Times New Roman"/>
          <w:sz w:val="28"/>
          <w:szCs w:val="28"/>
        </w:rPr>
        <w:t xml:space="preserve"> рублей, в том числе в 2024 году 4141 тыс. </w:t>
      </w:r>
      <w:proofErr w:type="spellStart"/>
      <w:r w:rsidRPr="00CD3388">
        <w:rPr>
          <w:rFonts w:eastAsia="Tinos" w:cs="Times New Roman"/>
          <w:sz w:val="28"/>
          <w:szCs w:val="28"/>
        </w:rPr>
        <w:t>руб.средств</w:t>
      </w:r>
      <w:proofErr w:type="spellEnd"/>
      <w:r w:rsidRPr="00CD3388">
        <w:rPr>
          <w:rFonts w:eastAsia="Tinos" w:cs="Times New Roman"/>
          <w:sz w:val="28"/>
          <w:szCs w:val="28"/>
        </w:rPr>
        <w:t xml:space="preserve"> краевого бюджета и 547 тыс. руб. районного. На главной </w:t>
      </w:r>
      <w:r w:rsidRPr="00CD3388">
        <w:rPr>
          <w:rFonts w:eastAsia="Tinos" w:cs="Times New Roman"/>
          <w:sz w:val="28"/>
          <w:szCs w:val="28"/>
        </w:rPr>
        <w:lastRenderedPageBreak/>
        <w:t xml:space="preserve">площади появился пешеходный фонтан, красивые клумбы, удобные скамейки, элементы благоустройства из </w:t>
      </w:r>
      <w:proofErr w:type="gramStart"/>
      <w:r w:rsidRPr="00CD3388">
        <w:rPr>
          <w:rFonts w:eastAsia="Tinos" w:cs="Times New Roman"/>
          <w:sz w:val="28"/>
          <w:szCs w:val="28"/>
        </w:rPr>
        <w:t>кованного</w:t>
      </w:r>
      <w:proofErr w:type="gramEnd"/>
      <w:r w:rsidRPr="00CD3388">
        <w:rPr>
          <w:rFonts w:eastAsia="Tinos" w:cs="Times New Roman"/>
          <w:sz w:val="28"/>
          <w:szCs w:val="28"/>
        </w:rPr>
        <w:t xml:space="preserve"> железа, летняя эстрада, современной уличное освещение, основание площади выложено брусчаткой. </w:t>
      </w:r>
    </w:p>
    <w:p w:rsidR="00DE03DB" w:rsidRPr="00CD3388" w:rsidRDefault="00730F03" w:rsidP="004F5811">
      <w:pPr>
        <w:ind w:left="1134" w:right="567" w:firstLine="709"/>
        <w:jc w:val="both"/>
        <w:rPr>
          <w:rFonts w:cs="Times New Roman"/>
          <w:sz w:val="28"/>
          <w:szCs w:val="28"/>
        </w:rPr>
      </w:pPr>
      <w:proofErr w:type="gramStart"/>
      <w:r w:rsidRPr="00CD3388">
        <w:rPr>
          <w:rFonts w:eastAsia="Tinos" w:cs="Times New Roman"/>
          <w:sz w:val="28"/>
          <w:szCs w:val="28"/>
        </w:rPr>
        <w:t>По</w:t>
      </w:r>
      <w:proofErr w:type="gramEnd"/>
      <w:r w:rsidRPr="00CD3388">
        <w:rPr>
          <w:rFonts w:eastAsia="Tinos" w:cs="Times New Roman"/>
          <w:sz w:val="28"/>
          <w:szCs w:val="28"/>
        </w:rPr>
        <w:t xml:space="preserve"> </w:t>
      </w:r>
      <w:proofErr w:type="gramStart"/>
      <w:r w:rsidRPr="00CD3388">
        <w:rPr>
          <w:rFonts w:eastAsia="Tinos" w:cs="Times New Roman"/>
          <w:sz w:val="28"/>
          <w:szCs w:val="28"/>
        </w:rPr>
        <w:t>программа</w:t>
      </w:r>
      <w:proofErr w:type="gramEnd"/>
      <w:r w:rsidRPr="00CD3388">
        <w:rPr>
          <w:rFonts w:eastAsia="Tinos" w:cs="Times New Roman"/>
          <w:sz w:val="28"/>
          <w:szCs w:val="28"/>
        </w:rPr>
        <w:t xml:space="preserve"> «Комплексное развитие сельских территорий» району было выделено 900 тыс. руб. на строительство жилого дома. Два дома  площадью </w:t>
      </w:r>
      <w:proofErr w:type="gramStart"/>
      <w:r w:rsidRPr="00CD3388">
        <w:rPr>
          <w:rFonts w:eastAsia="Tinos" w:cs="Times New Roman"/>
          <w:sz w:val="28"/>
          <w:szCs w:val="28"/>
        </w:rPr>
        <w:t>с</w:t>
      </w:r>
      <w:proofErr w:type="gramEnd"/>
      <w:r w:rsidRPr="00CD3388">
        <w:rPr>
          <w:rFonts w:eastAsia="Tinos" w:cs="Times New Roman"/>
          <w:sz w:val="28"/>
          <w:szCs w:val="28"/>
        </w:rPr>
        <w:t xml:space="preserve"> общей 175 кв. м. было введено в эксплуатацию. </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 xml:space="preserve">550 тыс. руб. средств районного бюджета направлено на разработку Правил землепользования и застройки.  </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w:t>
      </w:r>
      <w:r w:rsidRPr="00CD3388">
        <w:rPr>
          <w:rFonts w:eastAsia="Tinos" w:cs="Times New Roman"/>
          <w:b/>
          <w:sz w:val="28"/>
          <w:szCs w:val="28"/>
        </w:rPr>
        <w:t>Бюджетная политика</w:t>
      </w:r>
      <w:r w:rsidRPr="00CD3388">
        <w:rPr>
          <w:rFonts w:eastAsia="Tinos" w:cs="Times New Roman"/>
          <w:sz w:val="28"/>
          <w:szCs w:val="28"/>
        </w:rPr>
        <w:t xml:space="preserve"> муниципального образования была направлена на сохранение достигнутых целевых показателей, определенных национальными проектами региональными и местными программами, на реализацию мероприятий, способствующих повышению уровня и качества жизни населения.</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Бюджетная политика в значительной мере зависит от финансовой стабильности </w:t>
      </w:r>
      <w:proofErr w:type="spellStart"/>
      <w:r w:rsidRPr="00CD3388">
        <w:rPr>
          <w:rFonts w:eastAsia="Tinos" w:cs="Times New Roman"/>
          <w:sz w:val="28"/>
          <w:szCs w:val="28"/>
        </w:rPr>
        <w:t>бюджетообразующих</w:t>
      </w:r>
      <w:proofErr w:type="spellEnd"/>
      <w:r w:rsidRPr="00CD3388">
        <w:rPr>
          <w:rFonts w:eastAsia="Tinos" w:cs="Times New Roman"/>
          <w:sz w:val="28"/>
          <w:szCs w:val="28"/>
        </w:rPr>
        <w:t xml:space="preserve"> предприятий, работающих на территории района. В 2024 году в целом по крупным и средним предприятиям получен убыток в размере 609 млн. руб. Существенно выросла заработная плата, в том числе и в производственном секторе экономики, соответственно на 17% НДФЛ получено больше по сравнению с предшествующим периодом. Консолидированный бюджет по доходам исполнен на 96% к уровню 2023 года, составил 253 млн. руб. Собственные доходы собраны в объеме 67,6 млн. руб., к уровню 2023 года составили</w:t>
      </w:r>
      <w:r w:rsidR="00E37731" w:rsidRPr="00CD3388">
        <w:rPr>
          <w:rFonts w:eastAsia="Tinos" w:cs="Times New Roman"/>
          <w:sz w:val="28"/>
          <w:szCs w:val="28"/>
        </w:rPr>
        <w:t xml:space="preserve"> 114% . В рейтинге территорий </w:t>
      </w:r>
      <w:r w:rsidRPr="00CD3388">
        <w:rPr>
          <w:rFonts w:eastAsia="Tinos" w:cs="Times New Roman"/>
          <w:sz w:val="28"/>
          <w:szCs w:val="28"/>
        </w:rPr>
        <w:t xml:space="preserve"> в 2024 год по собственным доходам на душу населения у нас 5 место </w:t>
      </w:r>
      <w:proofErr w:type="gramStart"/>
      <w:r w:rsidRPr="00CD3388">
        <w:rPr>
          <w:rFonts w:eastAsia="Tinos" w:cs="Times New Roman"/>
          <w:sz w:val="28"/>
          <w:szCs w:val="28"/>
        </w:rPr>
        <w:t xml:space="preserve">( </w:t>
      </w:r>
      <w:proofErr w:type="gramEnd"/>
      <w:r w:rsidRPr="00CD3388">
        <w:rPr>
          <w:rFonts w:eastAsia="Tinos" w:cs="Times New Roman"/>
          <w:sz w:val="28"/>
          <w:szCs w:val="28"/>
        </w:rPr>
        <w:t>в 2023 году 3 позиция). Просроченной кредиторской задолженности бюджета нет.</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По расходам консолидированный бюджет района за 2024 год исполнен в объеме  253 млн. рублей  101% к 2023 году. Благодаря конкурсным процедурам за год было сэкономлено1184 тыс. руб.</w:t>
      </w:r>
      <w:r w:rsidR="00E37731" w:rsidRPr="00CD3388">
        <w:rPr>
          <w:rFonts w:eastAsia="Tinos" w:cs="Times New Roman"/>
          <w:sz w:val="28"/>
          <w:szCs w:val="28"/>
        </w:rPr>
        <w:t xml:space="preserve"> </w:t>
      </w:r>
      <w:r w:rsidRPr="00CD3388">
        <w:rPr>
          <w:rFonts w:eastAsia="Tinos" w:cs="Times New Roman"/>
          <w:sz w:val="28"/>
          <w:szCs w:val="28"/>
        </w:rPr>
        <w:t xml:space="preserve">Расходная часть сохраняет свою стабильность и имеет ярко выраженную социальную направленность, тем самым отражая основные приоритеты бюджетной политики. </w:t>
      </w:r>
    </w:p>
    <w:p w:rsidR="00DE03DB" w:rsidRPr="00CD3388" w:rsidRDefault="00DE03DB" w:rsidP="004F5811">
      <w:pPr>
        <w:ind w:left="1134" w:right="567" w:firstLine="709"/>
        <w:jc w:val="both"/>
        <w:rPr>
          <w:rFonts w:cs="Times New Roman"/>
          <w:sz w:val="28"/>
          <w:szCs w:val="28"/>
        </w:rPr>
      </w:pPr>
    </w:p>
    <w:p w:rsidR="00DE03DB" w:rsidRPr="00FF17E5" w:rsidRDefault="00730F03" w:rsidP="004F5811">
      <w:pPr>
        <w:ind w:left="1134" w:right="567" w:firstLine="709"/>
        <w:jc w:val="both"/>
        <w:rPr>
          <w:rFonts w:cs="Times New Roman"/>
          <w:b/>
          <w:bCs/>
          <w:color w:val="000000" w:themeColor="text1"/>
          <w:sz w:val="32"/>
          <w:szCs w:val="32"/>
        </w:rPr>
      </w:pPr>
      <w:r w:rsidRPr="00FF17E5">
        <w:rPr>
          <w:rFonts w:eastAsia="Tinos" w:cs="Times New Roman"/>
          <w:b/>
          <w:bCs/>
          <w:color w:val="000000" w:themeColor="text1"/>
          <w:sz w:val="32"/>
          <w:szCs w:val="32"/>
        </w:rPr>
        <w:t xml:space="preserve">Земельные и имущественные отношения </w:t>
      </w:r>
    </w:p>
    <w:p w:rsidR="00DE03DB" w:rsidRPr="00CD3388" w:rsidRDefault="00730F03" w:rsidP="004F5811">
      <w:pPr>
        <w:ind w:left="1134" w:right="567" w:firstLine="709"/>
        <w:jc w:val="both"/>
        <w:rPr>
          <w:rFonts w:cs="Times New Roman"/>
          <w:color w:val="000000" w:themeColor="text1"/>
          <w:sz w:val="28"/>
          <w:szCs w:val="28"/>
        </w:rPr>
      </w:pPr>
      <w:r w:rsidRPr="00CD3388">
        <w:rPr>
          <w:rFonts w:eastAsia="Tinos" w:cs="Times New Roman"/>
          <w:color w:val="000000" w:themeColor="text1"/>
          <w:sz w:val="28"/>
          <w:szCs w:val="28"/>
        </w:rPr>
        <w:t>Администрацией района уделяется особое внимание эффективному использованию земельных угодий и муниципального имущества. В отчетном периоде продолжена положительная динамика поступления в местный бюджет арендных платежей за землю и имущество. По 136 действующим договорам по аренде земельных участков площадью 37985 га получено арендной платы 10732 тыс. руб. От аренды имущества поступило 91 тыс. руб. От продажи одного земельного участка 18 тыс. руб.</w:t>
      </w:r>
    </w:p>
    <w:p w:rsidR="00DE03DB" w:rsidRPr="00CD3388" w:rsidRDefault="00730F03" w:rsidP="004F5811">
      <w:pPr>
        <w:ind w:left="1134" w:right="567" w:firstLine="709"/>
        <w:jc w:val="both"/>
        <w:rPr>
          <w:rFonts w:cs="Times New Roman"/>
          <w:color w:val="000000" w:themeColor="text1"/>
          <w:sz w:val="28"/>
          <w:szCs w:val="28"/>
        </w:rPr>
      </w:pPr>
      <w:r w:rsidRPr="00CD3388">
        <w:rPr>
          <w:rFonts w:eastAsia="Tinos" w:cs="Times New Roman"/>
          <w:color w:val="000000" w:themeColor="text1"/>
          <w:sz w:val="28"/>
          <w:szCs w:val="28"/>
        </w:rPr>
        <w:t xml:space="preserve">В 2024 году оформлено право собственности на 10631 га земель сельскохозяйственного назначения, которая была передана в аренду </w:t>
      </w:r>
      <w:r w:rsidRPr="00CD3388">
        <w:rPr>
          <w:rFonts w:eastAsia="Tinos" w:cs="Times New Roman"/>
          <w:color w:val="000000" w:themeColor="text1"/>
          <w:sz w:val="28"/>
          <w:szCs w:val="28"/>
        </w:rPr>
        <w:lastRenderedPageBreak/>
        <w:t xml:space="preserve">колхозу «Добровольский». В 2024 году было заключено 13 договоров аренды земель </w:t>
      </w:r>
      <w:proofErr w:type="spellStart"/>
      <w:r w:rsidRPr="00CD3388">
        <w:rPr>
          <w:rFonts w:eastAsia="Tinos" w:cs="Times New Roman"/>
          <w:color w:val="000000" w:themeColor="text1"/>
          <w:sz w:val="28"/>
          <w:szCs w:val="28"/>
        </w:rPr>
        <w:t>сельхозназначения</w:t>
      </w:r>
      <w:proofErr w:type="spellEnd"/>
      <w:r w:rsidRPr="00CD3388">
        <w:rPr>
          <w:rFonts w:eastAsia="Tinos" w:cs="Times New Roman"/>
          <w:color w:val="000000" w:themeColor="text1"/>
          <w:sz w:val="28"/>
          <w:szCs w:val="28"/>
        </w:rPr>
        <w:t xml:space="preserve"> общей площадью 14064 га. С арендной платой 1089 тыс. руб. в год. Проведено 6 аукционов</w:t>
      </w:r>
      <w:proofErr w:type="gramStart"/>
      <w:r w:rsidRPr="00CD3388">
        <w:rPr>
          <w:rFonts w:eastAsia="Tinos" w:cs="Times New Roman"/>
          <w:color w:val="000000" w:themeColor="text1"/>
          <w:sz w:val="28"/>
          <w:szCs w:val="28"/>
        </w:rPr>
        <w:t xml:space="preserve"> ,</w:t>
      </w:r>
      <w:proofErr w:type="gramEnd"/>
      <w:r w:rsidRPr="00CD3388">
        <w:rPr>
          <w:rFonts w:eastAsia="Tinos" w:cs="Times New Roman"/>
          <w:color w:val="000000" w:themeColor="text1"/>
          <w:sz w:val="28"/>
          <w:szCs w:val="28"/>
        </w:rPr>
        <w:t xml:space="preserve"> три предварительных согласования. </w:t>
      </w:r>
    </w:p>
    <w:p w:rsidR="00DE03DB" w:rsidRPr="00CD3388" w:rsidRDefault="00730F03" w:rsidP="004F5811">
      <w:pPr>
        <w:ind w:left="1134" w:right="567" w:firstLine="709"/>
        <w:jc w:val="both"/>
        <w:rPr>
          <w:rFonts w:cs="Times New Roman"/>
          <w:color w:val="000000" w:themeColor="text1"/>
          <w:sz w:val="28"/>
          <w:szCs w:val="28"/>
        </w:rPr>
      </w:pPr>
      <w:r w:rsidRPr="00CD3388">
        <w:rPr>
          <w:rFonts w:eastAsia="Tinos" w:cs="Times New Roman"/>
          <w:color w:val="000000" w:themeColor="text1"/>
          <w:sz w:val="28"/>
          <w:szCs w:val="28"/>
        </w:rPr>
        <w:t xml:space="preserve">По земельным участкам в чертах населенного пункта проведен 1 аукцион, одно предварительное согласование, два договора заключено без проведения аукциона. Приватизация муниципального имущества не проводилась. Балансовая стоимость муниципального имущества 329,2 млн. руб. </w:t>
      </w:r>
      <w:r w:rsidR="00E37731" w:rsidRPr="00CD3388">
        <w:rPr>
          <w:rFonts w:eastAsia="Tinos" w:cs="Times New Roman"/>
          <w:color w:val="000000" w:themeColor="text1"/>
          <w:sz w:val="28"/>
          <w:szCs w:val="28"/>
        </w:rPr>
        <w:t>Проведена в течение</w:t>
      </w:r>
      <w:r w:rsidRPr="00CD3388">
        <w:rPr>
          <w:rFonts w:eastAsia="Tinos" w:cs="Times New Roman"/>
          <w:color w:val="000000" w:themeColor="text1"/>
          <w:sz w:val="28"/>
          <w:szCs w:val="28"/>
        </w:rPr>
        <w:t xml:space="preserve"> года большая работа по наполняемости государственного адресного реестра (ГАР составляет 83,3%). Средний размер арендной платы за земли </w:t>
      </w:r>
      <w:proofErr w:type="spellStart"/>
      <w:r w:rsidRPr="00CD3388">
        <w:rPr>
          <w:rFonts w:eastAsia="Tinos" w:cs="Times New Roman"/>
          <w:color w:val="000000" w:themeColor="text1"/>
          <w:sz w:val="28"/>
          <w:szCs w:val="28"/>
        </w:rPr>
        <w:t>сельхозназначения</w:t>
      </w:r>
      <w:proofErr w:type="spellEnd"/>
      <w:r w:rsidRPr="00CD3388">
        <w:rPr>
          <w:rFonts w:eastAsia="Tinos" w:cs="Times New Roman"/>
          <w:color w:val="000000" w:themeColor="text1"/>
          <w:sz w:val="28"/>
          <w:szCs w:val="28"/>
        </w:rPr>
        <w:t xml:space="preserve"> в 2024 году составил 303 </w:t>
      </w:r>
      <w:proofErr w:type="spellStart"/>
      <w:r w:rsidRPr="00CD3388">
        <w:rPr>
          <w:rFonts w:eastAsia="Tinos" w:cs="Times New Roman"/>
          <w:color w:val="000000" w:themeColor="text1"/>
          <w:sz w:val="28"/>
          <w:szCs w:val="28"/>
        </w:rPr>
        <w:t>руб</w:t>
      </w:r>
      <w:proofErr w:type="spellEnd"/>
      <w:r w:rsidRPr="00CD3388">
        <w:rPr>
          <w:rFonts w:eastAsia="Tinos" w:cs="Times New Roman"/>
          <w:color w:val="000000" w:themeColor="text1"/>
          <w:sz w:val="28"/>
          <w:szCs w:val="28"/>
        </w:rPr>
        <w:t>, пашни 476 руб. Задолженность по арендной плате составила 159,7 тыс. руб.</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Большая работа проводится  на территории по решению социальных задач, обеспечению культурного досуга населения.</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FF17E5">
        <w:rPr>
          <w:rFonts w:eastAsia="Tinos" w:cs="Times New Roman"/>
          <w:b/>
          <w:color w:val="000000"/>
          <w:sz w:val="32"/>
          <w:szCs w:val="32"/>
        </w:rPr>
        <w:t>В системе образования</w:t>
      </w:r>
      <w:r w:rsidRPr="00CD3388">
        <w:rPr>
          <w:rFonts w:eastAsia="Tinos" w:cs="Times New Roman"/>
          <w:color w:val="000000"/>
          <w:sz w:val="28"/>
          <w:szCs w:val="28"/>
        </w:rPr>
        <w:t xml:space="preserve"> приняты управленческие решения, в том числе по распределению субвенции на образование; определению муниципального заказа каждому учебному заведению, выработаны меры по организации летнего отдыха и занятости детей, подготовки школ к новому учебному году.</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В системе образования идут постоянные изменения, которые связаны с принятием на государственном уровне законодательных и нормативных актов в этой области. Муниципальный округ выполняет основные обязательства в соответствии с Соглашением.</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 Образовательная сеть округа состоит из трёх общеобразовательных школ, трёх дошкольных образовательных учреждений и двух учреждений дополнительного образования. В округе работают 70 педагогических работников, их них учителей 46.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Услугами </w:t>
      </w:r>
      <w:r w:rsidRPr="00CD3388">
        <w:rPr>
          <w:rFonts w:eastAsia="Tinos" w:cs="Times New Roman"/>
          <w:b/>
          <w:color w:val="000000"/>
          <w:sz w:val="28"/>
          <w:szCs w:val="28"/>
        </w:rPr>
        <w:t xml:space="preserve">дошкольного </w:t>
      </w:r>
      <w:r w:rsidRPr="00CD3388">
        <w:rPr>
          <w:rFonts w:eastAsia="Tinos" w:cs="Times New Roman"/>
          <w:color w:val="000000"/>
          <w:sz w:val="28"/>
          <w:szCs w:val="28"/>
        </w:rPr>
        <w:t xml:space="preserve">образования охвачено 142 дошкольника (в 2023 году - 137). В </w:t>
      </w:r>
      <w:r w:rsidRPr="00CD3388">
        <w:rPr>
          <w:rFonts w:eastAsia="Tinos" w:cs="Times New Roman"/>
          <w:b/>
          <w:color w:val="000000"/>
          <w:sz w:val="28"/>
          <w:szCs w:val="28"/>
        </w:rPr>
        <w:t xml:space="preserve">школах </w:t>
      </w:r>
      <w:r w:rsidRPr="00CD3388">
        <w:rPr>
          <w:rFonts w:eastAsia="Tinos" w:cs="Times New Roman"/>
          <w:color w:val="000000"/>
          <w:sz w:val="28"/>
          <w:szCs w:val="28"/>
        </w:rPr>
        <w:t xml:space="preserve">района на начало учебного года обучалось 413 учащихся (в 2023 году - 440).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Средний уровень заработной платы работников образования в 2024 году предоставлен на слайде.</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Первая ступень </w:t>
      </w:r>
      <w:proofErr w:type="gramStart"/>
      <w:r w:rsidRPr="00CD3388">
        <w:rPr>
          <w:rFonts w:eastAsia="Tinos" w:cs="Times New Roman"/>
          <w:color w:val="000000"/>
          <w:sz w:val="28"/>
          <w:szCs w:val="28"/>
        </w:rPr>
        <w:t>непрерывного</w:t>
      </w:r>
      <w:proofErr w:type="gramEnd"/>
      <w:r w:rsidRPr="00CD3388">
        <w:rPr>
          <w:rFonts w:eastAsia="Tinos" w:cs="Times New Roman"/>
          <w:color w:val="000000"/>
          <w:sz w:val="28"/>
          <w:szCs w:val="28"/>
        </w:rPr>
        <w:t xml:space="preserve"> образования-</w:t>
      </w:r>
      <w:r w:rsidRPr="00CD3388">
        <w:rPr>
          <w:rFonts w:eastAsia="Tinos" w:cs="Times New Roman"/>
          <w:b/>
          <w:color w:val="000000"/>
          <w:sz w:val="28"/>
          <w:szCs w:val="28"/>
        </w:rPr>
        <w:t xml:space="preserve">дошкольная. </w:t>
      </w:r>
      <w:r w:rsidRPr="00CD3388">
        <w:rPr>
          <w:rFonts w:eastAsia="Tinos" w:cs="Times New Roman"/>
          <w:color w:val="000000"/>
          <w:sz w:val="28"/>
          <w:szCs w:val="28"/>
        </w:rPr>
        <w:t>Услугами дошкольного образования охвачено 142 дошкольника. Указ Президента РФ от 07.05.2012 г. № 599 в части обеспечения 100%-</w:t>
      </w:r>
      <w:proofErr w:type="gramStart"/>
      <w:r w:rsidRPr="00CD3388">
        <w:rPr>
          <w:rFonts w:eastAsia="Tinos" w:cs="Times New Roman"/>
          <w:color w:val="000000"/>
          <w:sz w:val="28"/>
          <w:szCs w:val="28"/>
        </w:rPr>
        <w:t>ной доступности дошкольного образования для каждого ребенка в возрасте от трех до семи лет выполняется</w:t>
      </w:r>
      <w:proofErr w:type="gramEnd"/>
      <w:r w:rsidRPr="00CD3388">
        <w:rPr>
          <w:rFonts w:eastAsia="Tinos" w:cs="Times New Roman"/>
          <w:color w:val="000000"/>
          <w:sz w:val="28"/>
          <w:szCs w:val="28"/>
        </w:rPr>
        <w:t xml:space="preserve">.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В </w:t>
      </w:r>
      <w:r w:rsidRPr="00CD3388">
        <w:rPr>
          <w:rFonts w:eastAsia="Tinos" w:cs="Times New Roman"/>
          <w:b/>
          <w:color w:val="000000"/>
          <w:sz w:val="28"/>
          <w:szCs w:val="28"/>
        </w:rPr>
        <w:t xml:space="preserve">школах </w:t>
      </w:r>
      <w:r w:rsidRPr="00CD3388">
        <w:rPr>
          <w:rFonts w:eastAsia="Tinos" w:cs="Times New Roman"/>
          <w:color w:val="000000"/>
          <w:sz w:val="28"/>
          <w:szCs w:val="28"/>
        </w:rPr>
        <w:t xml:space="preserve">района в этом учебном году по новым государственным образовательным стандартам 3 поколения обучаются учащиеся с 1 по 10 класс.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Ежегодно учащиеся 9 и 11 классов проходят государственную (итоговую) аттестацию. Обязательными предметами являются русский </w:t>
      </w:r>
      <w:r w:rsidRPr="00CD3388">
        <w:rPr>
          <w:rFonts w:eastAsia="Tinos" w:cs="Times New Roman"/>
          <w:color w:val="000000"/>
          <w:sz w:val="28"/>
          <w:szCs w:val="28"/>
        </w:rPr>
        <w:lastRenderedPageBreak/>
        <w:t>язык и математика. Все обучающиеся 9 класса сдавали не только обязательные предметы, но и 2 предмета по выбору обязательно.</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Горячее питание организовано во всех школах, охвачено 99 % школьников. С 1 сентября 2020 года учащиеся начальной школы получают бесплатное горячее питание в соответствии с Федеральным законом от 01.03.2020 года №47-ФЗ. Школьные столовые обеспечены технологическим оборудованием в соответствии</w:t>
      </w:r>
      <w:r w:rsidR="00E37731" w:rsidRPr="00CD3388">
        <w:rPr>
          <w:rFonts w:eastAsia="Tinos" w:cs="Times New Roman"/>
          <w:color w:val="000000"/>
          <w:sz w:val="28"/>
          <w:szCs w:val="28"/>
        </w:rPr>
        <w:t xml:space="preserve"> с нормативными требованиями, </w:t>
      </w:r>
      <w:r w:rsidRPr="00CD3388">
        <w:rPr>
          <w:rFonts w:eastAsia="Tinos" w:cs="Times New Roman"/>
          <w:color w:val="000000"/>
          <w:sz w:val="28"/>
          <w:szCs w:val="28"/>
        </w:rPr>
        <w:t xml:space="preserve"> тем не </w:t>
      </w:r>
      <w:proofErr w:type="gramStart"/>
      <w:r w:rsidRPr="00CD3388">
        <w:rPr>
          <w:rFonts w:eastAsia="Tinos" w:cs="Times New Roman"/>
          <w:color w:val="000000"/>
          <w:sz w:val="28"/>
          <w:szCs w:val="28"/>
        </w:rPr>
        <w:t>менее</w:t>
      </w:r>
      <w:proofErr w:type="gramEnd"/>
      <w:r w:rsidRPr="00CD3388">
        <w:rPr>
          <w:rFonts w:eastAsia="Tinos" w:cs="Times New Roman"/>
          <w:color w:val="000000"/>
          <w:sz w:val="28"/>
          <w:szCs w:val="28"/>
        </w:rPr>
        <w:t xml:space="preserve"> ежегодно на протяжении нескольких лет пополняются новым оборудованием. Стоимость горячего питания в начальных классах составила 94 руб. в день на одного учащегося. В 5-11 классах около 97 руб. в день.</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Перевозки школьников осуществляются 5-ю школьными автобусами, все оснащены аппаратурой спутниковой навигации ГЛОНАСС и </w:t>
      </w:r>
      <w:proofErr w:type="spellStart"/>
      <w:r w:rsidRPr="00CD3388">
        <w:rPr>
          <w:rFonts w:eastAsia="Tinos" w:cs="Times New Roman"/>
          <w:color w:val="000000"/>
          <w:sz w:val="28"/>
          <w:szCs w:val="28"/>
        </w:rPr>
        <w:t>тахографами</w:t>
      </w:r>
      <w:proofErr w:type="spellEnd"/>
      <w:r w:rsidRPr="00CD3388">
        <w:rPr>
          <w:rFonts w:eastAsia="Tinos" w:cs="Times New Roman"/>
          <w:color w:val="000000"/>
          <w:sz w:val="28"/>
          <w:szCs w:val="28"/>
        </w:rPr>
        <w:t xml:space="preserve">. В этом учебном году </w:t>
      </w:r>
      <w:proofErr w:type="gramStart"/>
      <w:r w:rsidRPr="00CD3388">
        <w:rPr>
          <w:rFonts w:eastAsia="Tinos" w:cs="Times New Roman"/>
          <w:color w:val="000000"/>
          <w:sz w:val="28"/>
          <w:szCs w:val="28"/>
        </w:rPr>
        <w:t>охвачены</w:t>
      </w:r>
      <w:proofErr w:type="gramEnd"/>
      <w:r w:rsidRPr="00CD3388">
        <w:rPr>
          <w:rFonts w:eastAsia="Tinos" w:cs="Times New Roman"/>
          <w:color w:val="000000"/>
          <w:sz w:val="28"/>
          <w:szCs w:val="28"/>
        </w:rPr>
        <w:t xml:space="preserve"> школьными перевозками 8 населенных пунктов района, на подвозе 70 учащихся.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Финансовые затраты на подвоз учащихся в 2024 году составили 1200 тыс. руб.</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Наиболее распространенными видами оздоровления в районе являются: лагеря с дневным пребыванием детей, загородные и всероссийские лагеря, профильные смены, трудовые отряды.</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Количество оздоровленных детей – 345 (84% от общего количества). На оздоровление детей направлено всего 374 тыс. руб., в том числе 211 тыс. руб. средств местного бюджета.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Трудоустроен через центр занятости 31 учащийся. Потрачено 83 тыс. руб. из краевого бюджета и 287 тыс. руб. из местного.</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 Система </w:t>
      </w:r>
      <w:r w:rsidRPr="00CD3388">
        <w:rPr>
          <w:rFonts w:eastAsia="Tinos" w:cs="Times New Roman"/>
          <w:b/>
          <w:color w:val="000000"/>
          <w:sz w:val="28"/>
          <w:szCs w:val="28"/>
        </w:rPr>
        <w:t>дополнительного образования</w:t>
      </w:r>
      <w:r w:rsidRPr="00CD3388">
        <w:rPr>
          <w:rFonts w:eastAsia="Tinos" w:cs="Times New Roman"/>
          <w:color w:val="000000"/>
          <w:sz w:val="28"/>
          <w:szCs w:val="28"/>
        </w:rPr>
        <w:t xml:space="preserve"> развивается на базе 2 учреждений (детско-юношеский центр и детско-юношеская спортивная школа). В течение года в них занималось 225 школьников (51%).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Одним из наиболее популярных видов деятельности у детей является спорт. Занятиями физической культурой и спортом охвачено 185 учащихся (на уровне прошлого года) по следующим видам спорта: баскетбол, волейбол, мини футбол, настольный теннис, лыжи, хоккей.</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Администрацией района принимаются меры по повышению кадрового потенциала учительских кадров, по привлечению молодых специалистов в отрасль – это выплата подъемных краевого уровня (300 </w:t>
      </w:r>
      <w:proofErr w:type="spellStart"/>
      <w:r w:rsidRPr="00CD3388">
        <w:rPr>
          <w:rFonts w:eastAsia="Tinos" w:cs="Times New Roman"/>
          <w:color w:val="000000"/>
          <w:sz w:val="28"/>
          <w:szCs w:val="28"/>
        </w:rPr>
        <w:t>тыс</w:t>
      </w:r>
      <w:proofErr w:type="gramStart"/>
      <w:r w:rsidRPr="00CD3388">
        <w:rPr>
          <w:rFonts w:eastAsia="Tinos" w:cs="Times New Roman"/>
          <w:color w:val="000000"/>
          <w:sz w:val="28"/>
          <w:szCs w:val="28"/>
        </w:rPr>
        <w:t>.р</w:t>
      </w:r>
      <w:proofErr w:type="gramEnd"/>
      <w:r w:rsidRPr="00CD3388">
        <w:rPr>
          <w:rFonts w:eastAsia="Tinos" w:cs="Times New Roman"/>
          <w:color w:val="000000"/>
          <w:sz w:val="28"/>
          <w:szCs w:val="28"/>
        </w:rPr>
        <w:t>уб</w:t>
      </w:r>
      <w:proofErr w:type="spellEnd"/>
      <w:r w:rsidRPr="00CD3388">
        <w:rPr>
          <w:rFonts w:eastAsia="Tinos" w:cs="Times New Roman"/>
          <w:color w:val="000000"/>
          <w:sz w:val="28"/>
          <w:szCs w:val="28"/>
        </w:rPr>
        <w:t xml:space="preserve">.), муниципального уровня (100 </w:t>
      </w:r>
      <w:proofErr w:type="spellStart"/>
      <w:r w:rsidRPr="00CD3388">
        <w:rPr>
          <w:rFonts w:eastAsia="Tinos" w:cs="Times New Roman"/>
          <w:color w:val="000000"/>
          <w:sz w:val="28"/>
          <w:szCs w:val="28"/>
        </w:rPr>
        <w:t>тыс.руб</w:t>
      </w:r>
      <w:proofErr w:type="spellEnd"/>
      <w:r w:rsidRPr="00CD3388">
        <w:rPr>
          <w:rFonts w:eastAsia="Tinos" w:cs="Times New Roman"/>
          <w:color w:val="000000"/>
          <w:sz w:val="28"/>
          <w:szCs w:val="28"/>
        </w:rPr>
        <w:t xml:space="preserve">.), доплата к заработной плате в первые три года работы. Тем не менее, молодые специалисты не хотят работать в школах. Ежегодно проводятся районные конкурсы «Учитель года», «Воспитатель года», что позволяет совершенствовать мастерство педагогов, выявлять новаторов в образовании.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Отмечая сегодня определенные достигнутые положительные результаты, нельзя не отметить, что далеко не все намеченное и значимое для благополучия нашего населения удаётся решить. </w:t>
      </w:r>
      <w:proofErr w:type="gramStart"/>
      <w:r w:rsidRPr="00CD3388">
        <w:rPr>
          <w:rFonts w:eastAsia="Tinos" w:cs="Times New Roman"/>
          <w:color w:val="000000"/>
          <w:sz w:val="28"/>
          <w:szCs w:val="28"/>
        </w:rPr>
        <w:t>Однако</w:t>
      </w:r>
      <w:proofErr w:type="gramEnd"/>
      <w:r w:rsidRPr="00CD3388">
        <w:rPr>
          <w:rFonts w:eastAsia="Tinos" w:cs="Times New Roman"/>
          <w:color w:val="000000"/>
          <w:sz w:val="28"/>
          <w:szCs w:val="28"/>
        </w:rPr>
        <w:t xml:space="preserve"> несмотря на имеющиеся трудности все-же многое сделано. </w:t>
      </w:r>
    </w:p>
    <w:p w:rsidR="00DE03DB" w:rsidRPr="00CD3388" w:rsidRDefault="00730F03" w:rsidP="004F5811">
      <w:pPr>
        <w:ind w:left="1134" w:right="567" w:firstLine="709"/>
        <w:jc w:val="both"/>
        <w:rPr>
          <w:rFonts w:cs="Times New Roman"/>
          <w:sz w:val="28"/>
          <w:szCs w:val="28"/>
        </w:rPr>
      </w:pPr>
      <w:r w:rsidRPr="00CD3388">
        <w:rPr>
          <w:rFonts w:eastAsia="Tinos" w:cs="Times New Roman"/>
          <w:color w:val="000000"/>
          <w:sz w:val="28"/>
          <w:szCs w:val="28"/>
        </w:rPr>
        <w:t xml:space="preserve">Завершен капитальный ремонт здания детского сада «Улей». В 2024 году на благоустройство территории выделено и потрачено более </w:t>
      </w:r>
      <w:r w:rsidRPr="00CD3388">
        <w:rPr>
          <w:rFonts w:eastAsia="Tinos" w:cs="Times New Roman"/>
          <w:color w:val="000000"/>
          <w:sz w:val="28"/>
          <w:szCs w:val="28"/>
        </w:rPr>
        <w:lastRenderedPageBreak/>
        <w:t xml:space="preserve">13 </w:t>
      </w:r>
      <w:proofErr w:type="spellStart"/>
      <w:r w:rsidRPr="00CD3388">
        <w:rPr>
          <w:rFonts w:eastAsia="Tinos" w:cs="Times New Roman"/>
          <w:color w:val="000000"/>
          <w:sz w:val="28"/>
          <w:szCs w:val="28"/>
        </w:rPr>
        <w:t>млн</w:t>
      </w:r>
      <w:proofErr w:type="gramStart"/>
      <w:r w:rsidRPr="00CD3388">
        <w:rPr>
          <w:rFonts w:eastAsia="Tinos" w:cs="Times New Roman"/>
          <w:color w:val="000000"/>
          <w:sz w:val="28"/>
          <w:szCs w:val="28"/>
        </w:rPr>
        <w:t>.р</w:t>
      </w:r>
      <w:proofErr w:type="gramEnd"/>
      <w:r w:rsidRPr="00CD3388">
        <w:rPr>
          <w:rFonts w:eastAsia="Tinos" w:cs="Times New Roman"/>
          <w:color w:val="000000"/>
          <w:sz w:val="28"/>
          <w:szCs w:val="28"/>
        </w:rPr>
        <w:t>уб</w:t>
      </w:r>
      <w:proofErr w:type="spellEnd"/>
      <w:r w:rsidRPr="00CD3388">
        <w:rPr>
          <w:rFonts w:eastAsia="Tinos" w:cs="Times New Roman"/>
          <w:color w:val="000000"/>
          <w:sz w:val="28"/>
          <w:szCs w:val="28"/>
        </w:rPr>
        <w:t>. Ведётся работа по включению в капитальный ремонт здания Александровской средней школы. По мере выделения лимитов из сре</w:t>
      </w:r>
      <w:proofErr w:type="gramStart"/>
      <w:r w:rsidRPr="00CD3388">
        <w:rPr>
          <w:rFonts w:eastAsia="Tinos" w:cs="Times New Roman"/>
          <w:color w:val="000000"/>
          <w:sz w:val="28"/>
          <w:szCs w:val="28"/>
        </w:rPr>
        <w:t>дств кр</w:t>
      </w:r>
      <w:proofErr w:type="gramEnd"/>
      <w:r w:rsidRPr="00CD3388">
        <w:rPr>
          <w:rFonts w:eastAsia="Tinos" w:cs="Times New Roman"/>
          <w:color w:val="000000"/>
          <w:sz w:val="28"/>
          <w:szCs w:val="28"/>
        </w:rPr>
        <w:t xml:space="preserve">аевого бюджета, также планируем начать ремонтные работы. </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b/>
          <w:bCs/>
          <w:sz w:val="28"/>
          <w:szCs w:val="28"/>
        </w:rPr>
        <w:t>Поддержка и защита семь</w:t>
      </w:r>
      <w:r w:rsidRPr="00CD3388">
        <w:rPr>
          <w:rFonts w:eastAsia="Tinos" w:cs="Times New Roman"/>
          <w:sz w:val="28"/>
          <w:szCs w:val="28"/>
        </w:rPr>
        <w:t xml:space="preserve">и, её ценностей, престижа, статуса является основой в нашей работе. В год семьи было много сделано для сохранения и развития семейных ценностей и традиций, культуры материнства и отцовства, особое внимание уделялось многодетным семьям.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течение года были проведены различные мероприятия, посвящённые Году семьи, охвачены все категории семей: семейные пары, прожившие длительное время в совместном браке, семьи с детьми-инвалидами, </w:t>
      </w:r>
      <w:proofErr w:type="gramStart"/>
      <w:r w:rsidRPr="00CD3388">
        <w:rPr>
          <w:rFonts w:eastAsia="Tinos" w:cs="Times New Roman"/>
          <w:sz w:val="28"/>
          <w:szCs w:val="28"/>
        </w:rPr>
        <w:t>семьи</w:t>
      </w:r>
      <w:proofErr w:type="gramEnd"/>
      <w:r w:rsidRPr="00CD3388">
        <w:rPr>
          <w:rFonts w:eastAsia="Tinos" w:cs="Times New Roman"/>
          <w:sz w:val="28"/>
          <w:szCs w:val="28"/>
        </w:rPr>
        <w:t xml:space="preserve"> воспитывающие талантливых и одаренных детей, семьи, находящиеся в трудной жизненной ситуации, семьи участников СВО, семьи, готовящиеся стать родителями, многодетные семьи, воспитывающие трёх и более детей.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При администрации района работает  органа опеки, основная задача которого заключается в обеспечении права ребенка жить и воспитываться в условиях семьи. В 2024 году выявленных детей-сирот не было. Всего в муниципальном округе 6 замещающих семей, в них воспитывается 9 детей.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Органами профилактики проводится  комплексная работа по организации жизни и воспитанию детей в родных семьях и только в крайних ситуациях принимаются решения о передаче детей в приёмные семьи, либо  лишения родительских прав родителей и размещению детей в учреждениях.</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муниципальном округе проживает 81 многодетная семья, в них воспитывается 274 ребёнка, в том числе в 60 семьях воспитывается трое детей, в 12 семьях – четыре ребёнка, 8 семей – пятеро детей и в 1 семье – 6 детей.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Сохраняется тенденция снижения рождаемости, откладывания времени вступления в брак и рождения детей. И эту негативную ситуацию мы обязаны переломить. Чтобы достичь успешного развития нас с вами должно быть намного больше.</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Большая семья, в которой растет много детей – таким должен быть образ будущего России! На заседании Государственного Совета 20 декабря 2024 года, посвящённого вопросам поддержки семей в России, В.В. Путин отметил: «Семья – а это и старшее поколение, и молодые родители, и дети, должна занимать ведущие позиции, центральную роль в нашей государственной политике. Только тогда мы сможем выйти на успешные решения демографических проблем, создать такие условия, чтобы родители стремились иметь как можно больше детей».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Благополучие в каждой семье должно стать ежедневной задачей каждого: руководителей предприятий, учреждений, организаций всех форм собственности и общественности.</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Волонтерская деятельност</w:t>
      </w:r>
      <w:proofErr w:type="gramStart"/>
      <w:r w:rsidRPr="00CD3388">
        <w:rPr>
          <w:rFonts w:eastAsia="Tinos" w:cs="Times New Roman"/>
          <w:sz w:val="28"/>
          <w:szCs w:val="28"/>
        </w:rPr>
        <w:t>ь-</w:t>
      </w:r>
      <w:proofErr w:type="gramEnd"/>
      <w:r w:rsidRPr="00CD3388">
        <w:rPr>
          <w:rFonts w:eastAsia="Tinos" w:cs="Times New Roman"/>
          <w:sz w:val="28"/>
          <w:szCs w:val="28"/>
        </w:rPr>
        <w:t xml:space="preserve"> важное направление молодежной политики. Активисты волонтерского движения оказывают адресную помощь пожилым людям, помогают содержать в чистоте территории </w:t>
      </w:r>
      <w:proofErr w:type="gramStart"/>
      <w:r w:rsidRPr="00CD3388">
        <w:rPr>
          <w:rFonts w:eastAsia="Tinos" w:cs="Times New Roman"/>
          <w:sz w:val="28"/>
          <w:szCs w:val="28"/>
        </w:rPr>
        <w:t>памятников ВОВ</w:t>
      </w:r>
      <w:proofErr w:type="gramEnd"/>
      <w:r w:rsidRPr="00CD3388">
        <w:rPr>
          <w:rFonts w:eastAsia="Tinos" w:cs="Times New Roman"/>
          <w:sz w:val="28"/>
          <w:szCs w:val="28"/>
        </w:rPr>
        <w:t xml:space="preserve">. За весенне-летний период силами волонтеров, общественности наводили порядок на </w:t>
      </w:r>
      <w:proofErr w:type="gramStart"/>
      <w:r w:rsidRPr="00CD3388">
        <w:rPr>
          <w:rFonts w:eastAsia="Tinos" w:cs="Times New Roman"/>
          <w:sz w:val="28"/>
          <w:szCs w:val="28"/>
        </w:rPr>
        <w:t>территориях</w:t>
      </w:r>
      <w:proofErr w:type="gramEnd"/>
      <w:r w:rsidRPr="00CD3388">
        <w:rPr>
          <w:rFonts w:eastAsia="Tinos" w:cs="Times New Roman"/>
          <w:sz w:val="28"/>
          <w:szCs w:val="28"/>
        </w:rPr>
        <w:t xml:space="preserve"> прилегающих к общественным местам, вблизи бюджетных учреждений, на погостах. Ежегодно участвуем в акции «Лес Победы». В 2024 году высажено четыре тысячи саженцев сосны и кедра. Традиционно на этих мероприятиях  юные волонтеры работают совместно с нашими ветеранами и это дорогого стоит.</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Отдельно необходимо остановиться на достаточно существенных результатах работы местного объединения «Движения первых».</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Организация работы общероссийского общественно-государственного движения детей и молодежи «Движение Первых» в муниципальном округе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 началась 31 августа 2023 года. Образован  Местный Совет под руководством специалиста по организации работы Движения Первых.</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каждой образовательной организации открыто первичное отделение, сформированы органы самоуправления - Совет Первых.</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Деятельность Движения Первых ведется по двенадцати направлениям.</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За полтора года работы  местное отделение  Движения организовало:</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1. Муниципальные выездные тематические экскурсии:</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Патриотическая экскурсия «Памятники героям ВОВ муниципального округа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Экологическая экскурсия  «Чистый берег». Проводилась совместно со специалистами Знаменского лесничества. Участники выезжали к озеру «Таврическое»  на школьных автобусах. Под руководством специалистов лесничества проводили уборку мест отдыха по берегу водоёма и изучали экосистему</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2. Игра «Знай свой район!». Игра разработана местным отделением к юбилею района.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3.Муниципальный слет первичных отделений.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4. Муниципальный конкурс « Моя родословная», в рамках года семьи.</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7. Муниципальный конкурс «Родная улица моя!», приуроченный  к юбилею района.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8. Муниципальный этап Всероссийского проекта « Вызов Первых».</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9. Муниципальный этап военно-патриотической игры «Зарница 2.0» в 2024г. В данный момент идет подготовка к муниципальному этапу в трех возрастных категориях и планируется провести в апреле.</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10. Организация площадок с мастер-классами в рамках муниципальных мероприятий: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 День российского флага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День России</w:t>
      </w:r>
    </w:p>
    <w:p w:rsidR="00DE03DB" w:rsidRPr="00CD3388" w:rsidRDefault="00730F03" w:rsidP="004F5811">
      <w:pPr>
        <w:ind w:left="1134" w:right="567"/>
        <w:rPr>
          <w:rFonts w:cs="Times New Roman"/>
          <w:sz w:val="28"/>
          <w:szCs w:val="28"/>
        </w:rPr>
      </w:pPr>
      <w:r w:rsidRPr="00CD3388">
        <w:rPr>
          <w:rFonts w:eastAsia="Tinos" w:cs="Times New Roman"/>
          <w:sz w:val="28"/>
          <w:szCs w:val="28"/>
        </w:rPr>
        <w:t xml:space="preserve">          -День защитника Отечества</w:t>
      </w:r>
      <w:r w:rsidRPr="00CD3388">
        <w:rPr>
          <w:rFonts w:eastAsia="Tinos" w:cs="Times New Roman"/>
          <w:sz w:val="28"/>
          <w:szCs w:val="28"/>
        </w:rPr>
        <w:br/>
        <w:t xml:space="preserve">          - Международный женский день</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День защиты детей и т.д.</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11. Активно реализуется Всероссийский проект «</w:t>
      </w:r>
      <w:proofErr w:type="gramStart"/>
      <w:r w:rsidRPr="00CD3388">
        <w:rPr>
          <w:rFonts w:eastAsia="Tinos" w:cs="Times New Roman"/>
          <w:sz w:val="28"/>
          <w:szCs w:val="28"/>
        </w:rPr>
        <w:t>Мы-граждане</w:t>
      </w:r>
      <w:proofErr w:type="gramEnd"/>
      <w:r w:rsidRPr="00CD3388">
        <w:rPr>
          <w:rFonts w:eastAsia="Tinos" w:cs="Times New Roman"/>
          <w:sz w:val="28"/>
          <w:szCs w:val="28"/>
        </w:rPr>
        <w:t xml:space="preserve"> России», вручение паспортов в торжественной обстановке. Вручено паспортов-51.</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12. Для самых активных ребят была организована поездка в </w:t>
      </w:r>
      <w:proofErr w:type="spellStart"/>
      <w:r w:rsidRPr="00CD3388">
        <w:rPr>
          <w:rFonts w:eastAsia="Tinos" w:cs="Times New Roman"/>
          <w:sz w:val="28"/>
          <w:szCs w:val="28"/>
        </w:rPr>
        <w:t>г</w:t>
      </w:r>
      <w:proofErr w:type="gramStart"/>
      <w:r w:rsidRPr="00CD3388">
        <w:rPr>
          <w:rFonts w:eastAsia="Tinos" w:cs="Times New Roman"/>
          <w:sz w:val="28"/>
          <w:szCs w:val="28"/>
        </w:rPr>
        <w:t>.М</w:t>
      </w:r>
      <w:proofErr w:type="gramEnd"/>
      <w:r w:rsidRPr="00CD3388">
        <w:rPr>
          <w:rFonts w:eastAsia="Tinos" w:cs="Times New Roman"/>
          <w:sz w:val="28"/>
          <w:szCs w:val="28"/>
        </w:rPr>
        <w:t>оскву</w:t>
      </w:r>
      <w:proofErr w:type="spellEnd"/>
      <w:r w:rsidRPr="00CD3388">
        <w:rPr>
          <w:rFonts w:eastAsia="Tinos" w:cs="Times New Roman"/>
          <w:sz w:val="28"/>
          <w:szCs w:val="28"/>
        </w:rPr>
        <w:t>, на выставку ВДНХ «Россия-страна возможностей». На выставке побывали 4 активиста.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13. Под руководством наставника ребята Александровской школы участвовали во Всероссийском проекте «Хранители Истории». По итогам участия активисты были приглашены на II Всероссийский слет Хранителей истории в </w:t>
      </w:r>
      <w:proofErr w:type="spellStart"/>
      <w:r w:rsidRPr="00CD3388">
        <w:rPr>
          <w:rFonts w:eastAsia="Tinos" w:cs="Times New Roman"/>
          <w:sz w:val="28"/>
          <w:szCs w:val="28"/>
        </w:rPr>
        <w:t>г</w:t>
      </w:r>
      <w:proofErr w:type="gramStart"/>
      <w:r w:rsidRPr="00CD3388">
        <w:rPr>
          <w:rFonts w:eastAsia="Tinos" w:cs="Times New Roman"/>
          <w:sz w:val="28"/>
          <w:szCs w:val="28"/>
        </w:rPr>
        <w:t>.М</w:t>
      </w:r>
      <w:proofErr w:type="gramEnd"/>
      <w:r w:rsidRPr="00CD3388">
        <w:rPr>
          <w:rFonts w:eastAsia="Tinos" w:cs="Times New Roman"/>
          <w:sz w:val="28"/>
          <w:szCs w:val="28"/>
        </w:rPr>
        <w:t>осква</w:t>
      </w:r>
      <w:proofErr w:type="spellEnd"/>
      <w:r w:rsidRPr="00CD3388">
        <w:rPr>
          <w:rFonts w:eastAsia="Tinos" w:cs="Times New Roman"/>
          <w:sz w:val="28"/>
          <w:szCs w:val="28"/>
        </w:rPr>
        <w:t>.</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14. Первичные отделения по итогам отборочных этапов участвовали лично  в четырех краевых форумах.</w:t>
      </w:r>
      <w:bookmarkStart w:id="2" w:name="undefined_Копия_1"/>
      <w:bookmarkEnd w:id="2"/>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15. По результатам конкурсного отбора регионального проекта «Марафон первичных отделений» все первичные отделения получили </w:t>
      </w:r>
      <w:proofErr w:type="spellStart"/>
      <w:r w:rsidRPr="00CD3388">
        <w:rPr>
          <w:rFonts w:eastAsia="Tinos" w:cs="Times New Roman"/>
          <w:sz w:val="28"/>
          <w:szCs w:val="28"/>
        </w:rPr>
        <w:t>брендированную</w:t>
      </w:r>
      <w:proofErr w:type="spellEnd"/>
      <w:r w:rsidRPr="00CD3388">
        <w:rPr>
          <w:rFonts w:eastAsia="Tinos" w:cs="Times New Roman"/>
          <w:sz w:val="28"/>
          <w:szCs w:val="28"/>
        </w:rPr>
        <w:t xml:space="preserve"> продукцию.</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16. Все первичные отделения в 2024 году участвовали в конкурсе первичных отделений. Победителями стали Александровская и </w:t>
      </w:r>
      <w:proofErr w:type="spellStart"/>
      <w:r w:rsidRPr="00CD3388">
        <w:rPr>
          <w:rFonts w:eastAsia="Tinos" w:cs="Times New Roman"/>
          <w:sz w:val="28"/>
          <w:szCs w:val="28"/>
        </w:rPr>
        <w:t>Ниж-Суетская</w:t>
      </w:r>
      <w:proofErr w:type="spellEnd"/>
      <w:r w:rsidRPr="00CD3388">
        <w:rPr>
          <w:rFonts w:eastAsia="Tinos" w:cs="Times New Roman"/>
          <w:sz w:val="28"/>
          <w:szCs w:val="28"/>
        </w:rPr>
        <w:t xml:space="preserve"> школы. Денежная премия для каждой  школы составила 200 </w:t>
      </w:r>
      <w:proofErr w:type="spellStart"/>
      <w:r w:rsidRPr="00CD3388">
        <w:rPr>
          <w:rFonts w:eastAsia="Tinos" w:cs="Times New Roman"/>
          <w:sz w:val="28"/>
          <w:szCs w:val="28"/>
        </w:rPr>
        <w:t>тыс</w:t>
      </w:r>
      <w:proofErr w:type="gramStart"/>
      <w:r w:rsidRPr="00CD3388">
        <w:rPr>
          <w:rFonts w:eastAsia="Tinos" w:cs="Times New Roman"/>
          <w:sz w:val="28"/>
          <w:szCs w:val="28"/>
        </w:rPr>
        <w:t>.р</w:t>
      </w:r>
      <w:proofErr w:type="gramEnd"/>
      <w:r w:rsidRPr="00CD3388">
        <w:rPr>
          <w:rFonts w:eastAsia="Tinos" w:cs="Times New Roman"/>
          <w:sz w:val="28"/>
          <w:szCs w:val="28"/>
        </w:rPr>
        <w:t>уб</w:t>
      </w:r>
      <w:proofErr w:type="spellEnd"/>
      <w:r w:rsidRPr="00CD3388">
        <w:rPr>
          <w:rFonts w:eastAsia="Tinos" w:cs="Times New Roman"/>
          <w:sz w:val="28"/>
          <w:szCs w:val="28"/>
        </w:rPr>
        <w:t xml:space="preserve">. Средства пойдут на оформление пространств Движения Первых. В этом году в конкурсе </w:t>
      </w:r>
      <w:proofErr w:type="gramStart"/>
      <w:r w:rsidRPr="00CD3388">
        <w:rPr>
          <w:rFonts w:eastAsia="Tinos" w:cs="Times New Roman"/>
          <w:sz w:val="28"/>
          <w:szCs w:val="28"/>
        </w:rPr>
        <w:t>ПО принимают</w:t>
      </w:r>
      <w:proofErr w:type="gramEnd"/>
      <w:r w:rsidRPr="00CD3388">
        <w:rPr>
          <w:rFonts w:eastAsia="Tinos" w:cs="Times New Roman"/>
          <w:sz w:val="28"/>
          <w:szCs w:val="28"/>
        </w:rPr>
        <w:t xml:space="preserve"> участие также все первичные отделения.</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2024 году местное отделение приняло участие в региональном проекте «Премия Первых» и </w:t>
      </w:r>
      <w:r w:rsidRPr="00CD3388">
        <w:rPr>
          <w:rFonts w:eastAsia="Tinos" w:cs="Times New Roman"/>
          <w:b/>
          <w:bCs/>
          <w:sz w:val="28"/>
          <w:szCs w:val="28"/>
        </w:rPr>
        <w:t>признано лучшим местным отделение</w:t>
      </w:r>
      <w:r w:rsidRPr="00CD3388">
        <w:rPr>
          <w:rFonts w:eastAsia="Tinos" w:cs="Times New Roman"/>
          <w:sz w:val="28"/>
          <w:szCs w:val="28"/>
        </w:rPr>
        <w:t xml:space="preserve">м среди одиннадцати местных отделений </w:t>
      </w:r>
      <w:proofErr w:type="spellStart"/>
      <w:r w:rsidRPr="00CD3388">
        <w:rPr>
          <w:rFonts w:eastAsia="Tinos" w:cs="Times New Roman"/>
          <w:sz w:val="28"/>
          <w:szCs w:val="28"/>
        </w:rPr>
        <w:t>Славгородского</w:t>
      </w:r>
      <w:proofErr w:type="spellEnd"/>
      <w:r w:rsidRPr="00CD3388">
        <w:rPr>
          <w:rFonts w:eastAsia="Tinos" w:cs="Times New Roman"/>
          <w:sz w:val="28"/>
          <w:szCs w:val="28"/>
        </w:rPr>
        <w:t xml:space="preserve"> округа.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lang w:eastAsia="en-US"/>
        </w:rPr>
        <w:t xml:space="preserve">За отчетный период </w:t>
      </w:r>
      <w:r w:rsidRPr="00CD3388">
        <w:rPr>
          <w:rFonts w:eastAsia="Tinos" w:cs="Times New Roman"/>
          <w:b/>
          <w:bCs/>
          <w:sz w:val="28"/>
          <w:szCs w:val="28"/>
          <w:lang w:eastAsia="en-US"/>
        </w:rPr>
        <w:t>учреждения культуры</w:t>
      </w:r>
      <w:r w:rsidRPr="00CD3388">
        <w:rPr>
          <w:rFonts w:eastAsia="Tinos" w:cs="Times New Roman"/>
          <w:sz w:val="28"/>
          <w:szCs w:val="28"/>
          <w:lang w:eastAsia="en-US"/>
        </w:rPr>
        <w:t xml:space="preserve">  провели все мероприятия согласно утвержденному годовому плану. В рамках объявленного Президентом Года семьи основной упор мероприятий был направлен на популяризацию семейных ценностей. Также проводились благотворительные концерты в поддержку земляков – участников СВО, мероприятия патриотической направленности, мероприятия к юбилею района.  Из года в год работники культуры стараются внести в проведение мероприятий что-то новое, интересное. Продолжаем работать над созданием условий для досуга и самореализации талантов наших земляков. Возобновление работы КВН, открытие кукольного театра, позволяет нам выявить творчески одаренных детей и молодежь. Условия для самореализации молодежи созданы и нам необходимо </w:t>
      </w:r>
      <w:proofErr w:type="gramStart"/>
      <w:r w:rsidRPr="00CD3388">
        <w:rPr>
          <w:rFonts w:eastAsia="Tinos" w:cs="Times New Roman"/>
          <w:sz w:val="28"/>
          <w:szCs w:val="28"/>
          <w:lang w:eastAsia="en-US"/>
        </w:rPr>
        <w:t>способствовать</w:t>
      </w:r>
      <w:proofErr w:type="gramEnd"/>
      <w:r w:rsidRPr="00CD3388">
        <w:rPr>
          <w:rFonts w:eastAsia="Tinos" w:cs="Times New Roman"/>
          <w:sz w:val="28"/>
          <w:szCs w:val="28"/>
          <w:lang w:eastAsia="en-US"/>
        </w:rPr>
        <w:t xml:space="preserve"> реализации инициатив молодежи, ведь это наше будущее. Культурно-досуговый центр активно участвовал в реализации  программы «Пушкинская карта», к которой также подключились </w:t>
      </w:r>
      <w:proofErr w:type="spellStart"/>
      <w:r w:rsidRPr="00CD3388">
        <w:rPr>
          <w:rFonts w:eastAsia="Tinos" w:cs="Times New Roman"/>
          <w:sz w:val="28"/>
          <w:szCs w:val="28"/>
          <w:lang w:eastAsia="en-US"/>
        </w:rPr>
        <w:t>межпоселенческая</w:t>
      </w:r>
      <w:proofErr w:type="spellEnd"/>
      <w:r w:rsidRPr="00CD3388">
        <w:rPr>
          <w:rFonts w:eastAsia="Tinos" w:cs="Times New Roman"/>
          <w:sz w:val="28"/>
          <w:szCs w:val="28"/>
          <w:lang w:eastAsia="en-US"/>
        </w:rPr>
        <w:t xml:space="preserve"> центральная библиотека и музей.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 xml:space="preserve">В отчетном году были проведены плановые косметические ремонты памятников воинам ВОВ на  116 тыс. руб. В конце 2024 года был начат капитальный ремонт Александровского сельского дома культуры в рамках краевой адресной инвестиционной программы. Было израсходовано 11 293 тыс. руб., из </w:t>
      </w:r>
      <w:proofErr w:type="gramStart"/>
      <w:r w:rsidRPr="00CD3388">
        <w:rPr>
          <w:rFonts w:eastAsia="Tinos" w:cs="Times New Roman"/>
          <w:sz w:val="28"/>
          <w:szCs w:val="28"/>
        </w:rPr>
        <w:t>которых</w:t>
      </w:r>
      <w:proofErr w:type="gramEnd"/>
      <w:r w:rsidRPr="00CD3388">
        <w:rPr>
          <w:rFonts w:eastAsia="Tinos" w:cs="Times New Roman"/>
          <w:sz w:val="28"/>
          <w:szCs w:val="28"/>
        </w:rPr>
        <w:t xml:space="preserve"> 564 тыс. руб.  доля местного бюджета. Все запланированные работы в настоящее время выполнены в полном объеме и качественно.</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рамках муниципальной программы «Развитие культуры муниципального округа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 Алтайского края на 2021 – 2024 гг.» в 2024 году в Культурно-досуговый центр были закуплены новые костюмы, баннеры. </w:t>
      </w:r>
      <w:proofErr w:type="gramStart"/>
      <w:r w:rsidRPr="00CD3388">
        <w:rPr>
          <w:rFonts w:eastAsia="Tinos" w:cs="Times New Roman"/>
          <w:sz w:val="28"/>
          <w:szCs w:val="28"/>
        </w:rPr>
        <w:t>Приобретены</w:t>
      </w:r>
      <w:proofErr w:type="gramEnd"/>
      <w:r w:rsidRPr="00CD3388">
        <w:rPr>
          <w:rFonts w:eastAsia="Tinos" w:cs="Times New Roman"/>
          <w:sz w:val="28"/>
          <w:szCs w:val="28"/>
        </w:rPr>
        <w:t xml:space="preserve"> 2 ноутбука (в библиотеку и детскую музыкальную школу).  В библиотеках округа пополнен библиотечный фонд. Преподаватели ДМШ прошли переподготовку, </w:t>
      </w:r>
      <w:proofErr w:type="spellStart"/>
      <w:r w:rsidRPr="00CD3388">
        <w:rPr>
          <w:rFonts w:eastAsia="Tinos" w:cs="Times New Roman"/>
          <w:sz w:val="28"/>
          <w:szCs w:val="28"/>
        </w:rPr>
        <w:t>культорганизаторы</w:t>
      </w:r>
      <w:proofErr w:type="spellEnd"/>
      <w:r w:rsidRPr="00CD3388">
        <w:rPr>
          <w:rFonts w:eastAsia="Tinos" w:cs="Times New Roman"/>
          <w:sz w:val="28"/>
          <w:szCs w:val="28"/>
        </w:rPr>
        <w:t xml:space="preserve"> повысили свою квалификацию.</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Всего в 2024 году реализовано денежных средств из местного бюджета по данной муниципальной программе  – 1 483 тыс. руб.</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2025 году  планируется проведение ремонтных работ </w:t>
      </w:r>
      <w:proofErr w:type="gramStart"/>
      <w:r w:rsidRPr="00CD3388">
        <w:rPr>
          <w:rFonts w:eastAsia="Tinos" w:cs="Times New Roman"/>
          <w:sz w:val="28"/>
          <w:szCs w:val="28"/>
        </w:rPr>
        <w:t>памятника ВОВ</w:t>
      </w:r>
      <w:proofErr w:type="gramEnd"/>
      <w:r w:rsidRPr="00CD3388">
        <w:rPr>
          <w:rFonts w:eastAsia="Tinos" w:cs="Times New Roman"/>
          <w:sz w:val="28"/>
          <w:szCs w:val="28"/>
        </w:rPr>
        <w:t xml:space="preserve"> в п. Сибирский Гигант за счет средств местного бюджета.  В рамках муниципальной программы «Развитие культуры муниципального округа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 Алтайского края на 2025 – 2028 гг.» планируется проведение ремонта (наружного и внутреннего) в </w:t>
      </w:r>
      <w:proofErr w:type="spellStart"/>
      <w:r w:rsidRPr="00CD3388">
        <w:rPr>
          <w:rFonts w:eastAsia="Tinos" w:cs="Times New Roman"/>
          <w:sz w:val="28"/>
          <w:szCs w:val="28"/>
        </w:rPr>
        <w:t>Нижнесуетском</w:t>
      </w:r>
      <w:proofErr w:type="spellEnd"/>
      <w:r w:rsidRPr="00CD3388">
        <w:rPr>
          <w:rFonts w:eastAsia="Tinos" w:cs="Times New Roman"/>
          <w:sz w:val="28"/>
          <w:szCs w:val="28"/>
        </w:rPr>
        <w:t xml:space="preserve"> сельском доме культуры, в Михайловском доме досуга, в Культурно-досуговом центре.</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 xml:space="preserve">Основные мероприятия учреждений культуры муниципального округа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 в 2025 году проходят в рамках объявленного Президентом России Года Защитника Отечества.</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w:t>
      </w:r>
      <w:proofErr w:type="spellStart"/>
      <w:r w:rsidRPr="00CD3388">
        <w:rPr>
          <w:rFonts w:eastAsia="Tinos" w:cs="Times New Roman"/>
          <w:sz w:val="28"/>
          <w:szCs w:val="28"/>
        </w:rPr>
        <w:t>Суетском</w:t>
      </w:r>
      <w:proofErr w:type="spellEnd"/>
      <w:r w:rsidRPr="00CD3388">
        <w:rPr>
          <w:rFonts w:eastAsia="Tinos" w:cs="Times New Roman"/>
          <w:sz w:val="28"/>
          <w:szCs w:val="28"/>
        </w:rPr>
        <w:t xml:space="preserve"> районе все </w:t>
      </w:r>
      <w:r w:rsidRPr="00CD3388">
        <w:rPr>
          <w:rFonts w:eastAsia="Tinos" w:cs="Times New Roman"/>
          <w:b/>
          <w:bCs/>
          <w:sz w:val="28"/>
          <w:szCs w:val="28"/>
        </w:rPr>
        <w:t xml:space="preserve">спортивные мероприятия </w:t>
      </w:r>
      <w:r w:rsidRPr="00CD3388">
        <w:rPr>
          <w:rFonts w:eastAsia="Tinos" w:cs="Times New Roman"/>
          <w:sz w:val="28"/>
          <w:szCs w:val="28"/>
        </w:rPr>
        <w:t xml:space="preserve">осуществляются согласно районному и краевому календарному плану. Финансирование на проведение и участие в соревнованиях осуществлялось через муниципальную программу  «Развитие физической культуры и спорта в </w:t>
      </w:r>
      <w:proofErr w:type="spellStart"/>
      <w:r w:rsidRPr="00CD3388">
        <w:rPr>
          <w:rFonts w:eastAsia="Tinos" w:cs="Times New Roman"/>
          <w:sz w:val="28"/>
          <w:szCs w:val="28"/>
        </w:rPr>
        <w:t>Суетском</w:t>
      </w:r>
      <w:proofErr w:type="spellEnd"/>
      <w:r w:rsidRPr="00CD3388">
        <w:rPr>
          <w:rFonts w:eastAsia="Tinos" w:cs="Times New Roman"/>
          <w:sz w:val="28"/>
          <w:szCs w:val="28"/>
        </w:rPr>
        <w:t xml:space="preserve"> районе на 2020 - 2024 годы». В 2024 году  на проведение и участие в соревнованиях, в том числе краевых потрачено 680,5 тыс. рублей. Так же из средств районного бюджета была частично обновлена материально </w:t>
      </w:r>
      <w:proofErr w:type="gramStart"/>
      <w:r w:rsidRPr="00CD3388">
        <w:rPr>
          <w:rFonts w:eastAsia="Tinos" w:cs="Times New Roman"/>
          <w:sz w:val="28"/>
          <w:szCs w:val="28"/>
        </w:rPr>
        <w:t>–т</w:t>
      </w:r>
      <w:proofErr w:type="gramEnd"/>
      <w:r w:rsidRPr="00CD3388">
        <w:rPr>
          <w:rFonts w:eastAsia="Tinos" w:cs="Times New Roman"/>
          <w:sz w:val="28"/>
          <w:szCs w:val="28"/>
        </w:rPr>
        <w:t xml:space="preserve">ехническая база ДЮСШ. Доля населения систематически </w:t>
      </w:r>
      <w:proofErr w:type="gramStart"/>
      <w:r w:rsidRPr="00CD3388">
        <w:rPr>
          <w:rFonts w:eastAsia="Tinos" w:cs="Times New Roman"/>
          <w:sz w:val="28"/>
          <w:szCs w:val="28"/>
        </w:rPr>
        <w:t>занимающихся</w:t>
      </w:r>
      <w:proofErr w:type="gramEnd"/>
      <w:r w:rsidRPr="00CD3388">
        <w:rPr>
          <w:rFonts w:eastAsia="Tinos" w:cs="Times New Roman"/>
          <w:sz w:val="28"/>
          <w:szCs w:val="28"/>
        </w:rPr>
        <w:t xml:space="preserve"> физкультурой и спортом составляет 60 % от общего числа населения. За отчетный период в муниципальном округе проведено 37 спортивных мероприятий, в том числе 2 межрайонных турнира и 3 мероприятия военно-патриотической направленности. Основным критерием и показателем развития физкультуры и спорта в муниципальном округе является участие в краевой Олимпиаде сельских спортсменов Алтая, в 2024 году наш район занял 19 место  </w:t>
      </w:r>
      <w:proofErr w:type="gramStart"/>
      <w:r w:rsidRPr="00CD3388">
        <w:rPr>
          <w:rFonts w:eastAsia="Tinos" w:cs="Times New Roman"/>
          <w:sz w:val="28"/>
          <w:szCs w:val="28"/>
        </w:rPr>
        <w:t xml:space="preserve">( </w:t>
      </w:r>
      <w:proofErr w:type="gramEnd"/>
      <w:r w:rsidRPr="00CD3388">
        <w:rPr>
          <w:rFonts w:eastAsia="Tinos" w:cs="Times New Roman"/>
          <w:sz w:val="28"/>
          <w:szCs w:val="28"/>
        </w:rPr>
        <w:t xml:space="preserve">в 2023 г. 22 место)  в общекомандном зачете Алтайского края, что является высоким показателем.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lastRenderedPageBreak/>
        <w:t xml:space="preserve"> Приоритетных задач этого года - совершенствование работы по реализации Всероссийского физкультурно-спортивного комплекса «ГТО». В рамках реализации федерального проекта «Спор</w:t>
      </w:r>
      <w:proofErr w:type="gramStart"/>
      <w:r w:rsidRPr="00CD3388">
        <w:rPr>
          <w:rFonts w:eastAsia="Tinos" w:cs="Times New Roman"/>
          <w:sz w:val="28"/>
          <w:szCs w:val="28"/>
        </w:rPr>
        <w:t>т-</w:t>
      </w:r>
      <w:proofErr w:type="gramEnd"/>
      <w:r w:rsidRPr="00CD3388">
        <w:rPr>
          <w:rFonts w:eastAsia="Tinos" w:cs="Times New Roman"/>
          <w:sz w:val="28"/>
          <w:szCs w:val="28"/>
        </w:rPr>
        <w:t xml:space="preserve"> норма жизни» в 2023 году в Верх-Суетке установлены малые формы, спортивные площадки открытого доступа. Теперь этот островок стал излюбленным местом для самореализации жителей села всех возрастов в любое время дня. Увеличение продолжительности жизни и активного долголетия наших земляков не возможно без занятий физической культурой. И это направление становится приоритетом нашей работы.</w:t>
      </w:r>
    </w:p>
    <w:p w:rsidR="00DE03DB" w:rsidRPr="00CD3388" w:rsidRDefault="00DE03DB" w:rsidP="004F5811">
      <w:pPr>
        <w:ind w:left="1134" w:right="567" w:firstLine="709"/>
        <w:jc w:val="both"/>
        <w:rPr>
          <w:rFonts w:cs="Times New Roman"/>
          <w:sz w:val="28"/>
          <w:szCs w:val="28"/>
        </w:rPr>
      </w:pPr>
    </w:p>
    <w:p w:rsidR="00DE03DB" w:rsidRPr="00FF17E5" w:rsidRDefault="00730F03" w:rsidP="004F5811">
      <w:pPr>
        <w:ind w:left="1134" w:right="567" w:firstLine="709"/>
        <w:jc w:val="both"/>
        <w:rPr>
          <w:rFonts w:cs="Times New Roman"/>
          <w:sz w:val="32"/>
          <w:szCs w:val="32"/>
        </w:rPr>
      </w:pPr>
      <w:r w:rsidRPr="00FF17E5">
        <w:rPr>
          <w:rFonts w:eastAsia="Tinos" w:cs="Times New Roman"/>
          <w:b/>
          <w:sz w:val="32"/>
          <w:szCs w:val="32"/>
        </w:rPr>
        <w:t xml:space="preserve">Демографическая ситуация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Уровень рождаемости в течение последних трёх лет оценивается как «низкий»: 2022-8,8; 2023- 7,4; 2024 - 6,1. (</w:t>
      </w:r>
      <w:proofErr w:type="spellStart"/>
      <w:r w:rsidRPr="00CD3388">
        <w:rPr>
          <w:rFonts w:eastAsia="Tinos" w:cs="Times New Roman"/>
          <w:sz w:val="28"/>
          <w:szCs w:val="28"/>
        </w:rPr>
        <w:t>среднекраевой</w:t>
      </w:r>
      <w:proofErr w:type="spellEnd"/>
      <w:r w:rsidRPr="00CD3388">
        <w:rPr>
          <w:rFonts w:eastAsia="Tinos" w:cs="Times New Roman"/>
          <w:sz w:val="28"/>
          <w:szCs w:val="28"/>
        </w:rPr>
        <w:t xml:space="preserve"> показатель</w:t>
      </w:r>
      <w:proofErr w:type="gramStart"/>
      <w:r w:rsidRPr="00CD3388">
        <w:rPr>
          <w:rFonts w:eastAsia="Tinos" w:cs="Times New Roman"/>
          <w:sz w:val="28"/>
          <w:szCs w:val="28"/>
        </w:rPr>
        <w:t>7</w:t>
      </w:r>
      <w:proofErr w:type="gramEnd"/>
      <w:r w:rsidRPr="00CD3388">
        <w:rPr>
          <w:rFonts w:eastAsia="Tinos" w:cs="Times New Roman"/>
          <w:sz w:val="28"/>
          <w:szCs w:val="28"/>
        </w:rPr>
        <w:t xml:space="preserve">,3).  Уровень смертности значительно выше </w:t>
      </w:r>
      <w:proofErr w:type="spellStart"/>
      <w:r w:rsidRPr="00CD3388">
        <w:rPr>
          <w:rFonts w:eastAsia="Tinos" w:cs="Times New Roman"/>
          <w:sz w:val="28"/>
          <w:szCs w:val="28"/>
        </w:rPr>
        <w:t>среднекраевого</w:t>
      </w:r>
      <w:proofErr w:type="spellEnd"/>
      <w:r w:rsidRPr="00CD3388">
        <w:rPr>
          <w:rFonts w:eastAsia="Tinos" w:cs="Times New Roman"/>
          <w:sz w:val="28"/>
          <w:szCs w:val="28"/>
        </w:rPr>
        <w:t>, составил 19 на 1000 человек.</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Численность лиц пенсионного возраста в округе превышает численность детей в 1,4 раза.</w:t>
      </w:r>
    </w:p>
    <w:p w:rsidR="00DE03DB" w:rsidRPr="00CD3388" w:rsidRDefault="00730F03" w:rsidP="004F5811">
      <w:pPr>
        <w:ind w:left="1134" w:right="567" w:firstLine="709"/>
        <w:jc w:val="both"/>
        <w:rPr>
          <w:rFonts w:eastAsia="Tinos" w:cs="Times New Roman"/>
          <w:sz w:val="28"/>
          <w:szCs w:val="28"/>
        </w:rPr>
      </w:pPr>
      <w:r w:rsidRPr="00CD3388">
        <w:rPr>
          <w:rFonts w:eastAsia="Tinos" w:cs="Times New Roman"/>
          <w:sz w:val="28"/>
          <w:szCs w:val="28"/>
        </w:rPr>
        <w:t xml:space="preserve">       Сложившаяся возрастная структура населения района характеризуется как регрессивная и обозначается как «демографическая старость». Снижение рождаемости, высокая общая и преждевременная смертность  способствуют снижению потенциала трудовых ресурсов.</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На территории округа с 2017 года здравоохранение представлено Верх-</w:t>
      </w:r>
      <w:proofErr w:type="spellStart"/>
      <w:r w:rsidRPr="00CD3388">
        <w:rPr>
          <w:rFonts w:eastAsia="Tinos" w:cs="Times New Roman"/>
          <w:sz w:val="28"/>
          <w:szCs w:val="28"/>
        </w:rPr>
        <w:t>Суетской</w:t>
      </w:r>
      <w:proofErr w:type="spellEnd"/>
      <w:r w:rsidRPr="00CD3388">
        <w:rPr>
          <w:rFonts w:eastAsia="Tinos" w:cs="Times New Roman"/>
          <w:sz w:val="28"/>
          <w:szCs w:val="28"/>
        </w:rPr>
        <w:t xml:space="preserve"> амбулаторией и 7 </w:t>
      </w:r>
      <w:proofErr w:type="spellStart"/>
      <w:r w:rsidRPr="00CD3388">
        <w:rPr>
          <w:rFonts w:eastAsia="Tinos" w:cs="Times New Roman"/>
          <w:sz w:val="28"/>
          <w:szCs w:val="28"/>
        </w:rPr>
        <w:t>ФАПами</w:t>
      </w:r>
      <w:proofErr w:type="spellEnd"/>
      <w:r w:rsidRPr="00CD3388">
        <w:rPr>
          <w:rFonts w:eastAsia="Tinos" w:cs="Times New Roman"/>
          <w:sz w:val="28"/>
          <w:szCs w:val="28"/>
        </w:rPr>
        <w:t xml:space="preserve">, подстанцией скорой медицинской помощи. Обслуживает территорию Благовещенская межрайонная больница. </w:t>
      </w:r>
    </w:p>
    <w:p w:rsidR="00DE03DB" w:rsidRPr="00CD3388" w:rsidRDefault="00730F03" w:rsidP="004F5811">
      <w:pPr>
        <w:ind w:left="1134" w:right="567"/>
        <w:jc w:val="both"/>
        <w:rPr>
          <w:rFonts w:cs="Times New Roman"/>
          <w:sz w:val="28"/>
          <w:szCs w:val="28"/>
        </w:rPr>
      </w:pPr>
      <w:r w:rsidRPr="00CD3388">
        <w:rPr>
          <w:rFonts w:eastAsia="Tinos" w:cs="Times New Roman"/>
          <w:sz w:val="28"/>
          <w:szCs w:val="28"/>
        </w:rPr>
        <w:t xml:space="preserve">       На текущий момент в штате 2 врача: терапевт участковый(2,0 ставки), педиатр участковый (1 ставка), врач рентгенолог (0,25 ставки);  30 средних медработников (33,75 ставки) и 23 прочего персонала (18,5 ставки).</w:t>
      </w:r>
    </w:p>
    <w:p w:rsidR="00DE03DB" w:rsidRPr="00CD3388" w:rsidRDefault="00730F03" w:rsidP="004F5811">
      <w:pPr>
        <w:ind w:left="1134" w:right="567"/>
        <w:jc w:val="both"/>
        <w:rPr>
          <w:rFonts w:cs="Times New Roman"/>
          <w:sz w:val="28"/>
          <w:szCs w:val="28"/>
        </w:rPr>
      </w:pPr>
      <w:r w:rsidRPr="00CD3388">
        <w:rPr>
          <w:rFonts w:eastAsia="Tinos" w:cs="Times New Roman"/>
          <w:sz w:val="28"/>
          <w:szCs w:val="28"/>
        </w:rPr>
        <w:t xml:space="preserve">       В Верхне-</w:t>
      </w:r>
      <w:proofErr w:type="spellStart"/>
      <w:r w:rsidRPr="00CD3388">
        <w:rPr>
          <w:rFonts w:eastAsia="Tinos" w:cs="Times New Roman"/>
          <w:sz w:val="28"/>
          <w:szCs w:val="28"/>
        </w:rPr>
        <w:t>Суетской</w:t>
      </w:r>
      <w:proofErr w:type="spellEnd"/>
      <w:r w:rsidRPr="00CD3388">
        <w:rPr>
          <w:rFonts w:eastAsia="Tinos" w:cs="Times New Roman"/>
          <w:sz w:val="28"/>
          <w:szCs w:val="28"/>
        </w:rPr>
        <w:t xml:space="preserve"> амбулатории функционируют флюорографический кабинет (1 </w:t>
      </w:r>
      <w:proofErr w:type="spellStart"/>
      <w:r w:rsidRPr="00CD3388">
        <w:rPr>
          <w:rFonts w:eastAsia="Tinos" w:cs="Times New Roman"/>
          <w:sz w:val="28"/>
          <w:szCs w:val="28"/>
        </w:rPr>
        <w:t>рентгенлаборант</w:t>
      </w:r>
      <w:proofErr w:type="spellEnd"/>
      <w:r w:rsidRPr="00CD3388">
        <w:rPr>
          <w:rFonts w:eastAsia="Tinos" w:cs="Times New Roman"/>
          <w:sz w:val="28"/>
          <w:szCs w:val="28"/>
        </w:rPr>
        <w:t xml:space="preserve">), клинико-биохимическая лаборатория (2 лаборанта), стоматологический кабинет (3 зубных врача).  Осуществляет деятельность дневной стационар на 10 коек, который работает в одну смену, </w:t>
      </w:r>
      <w:proofErr w:type="gramStart"/>
      <w:r w:rsidRPr="00CD3388">
        <w:rPr>
          <w:rFonts w:eastAsia="Tinos" w:cs="Times New Roman"/>
          <w:sz w:val="28"/>
          <w:szCs w:val="28"/>
        </w:rPr>
        <w:t>согласно</w:t>
      </w:r>
      <w:proofErr w:type="gramEnd"/>
      <w:r w:rsidRPr="00CD3388">
        <w:rPr>
          <w:rFonts w:eastAsia="Tinos" w:cs="Times New Roman"/>
          <w:sz w:val="28"/>
          <w:szCs w:val="28"/>
        </w:rPr>
        <w:t xml:space="preserve"> установленного государственного задания.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В амбулатории работает отделение скорой медицинской помощи, обслуживающее  население численностью 3264  человека - 1 бригада,  (в соответствии с приказом МЗ РФ от 20.06.2013 № 388н - норматив  – 1,0 бригада на 10 тыс. нас.).</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На текущий момент жителям </w:t>
      </w:r>
      <w:proofErr w:type="spellStart"/>
      <w:r w:rsidRPr="00CD3388">
        <w:rPr>
          <w:rFonts w:eastAsia="Tinos" w:cs="Times New Roman"/>
          <w:sz w:val="28"/>
          <w:szCs w:val="28"/>
        </w:rPr>
        <w:t>Суетского</w:t>
      </w:r>
      <w:proofErr w:type="spellEnd"/>
      <w:r w:rsidRPr="00CD3388">
        <w:rPr>
          <w:rFonts w:eastAsia="Tinos" w:cs="Times New Roman"/>
          <w:sz w:val="28"/>
          <w:szCs w:val="28"/>
        </w:rPr>
        <w:t xml:space="preserve"> района доступны такие современные медицинские услуги как компьютерная томография (за 2024 год прошли 196 человек), эндоскопия (за 2024 год-56 человек), а также такие методы функциональной диагностики и УЗД, как ЭХОКГ </w:t>
      </w:r>
      <w:r w:rsidRPr="00CD3388">
        <w:rPr>
          <w:rFonts w:eastAsia="Tinos" w:cs="Times New Roman"/>
          <w:sz w:val="28"/>
          <w:szCs w:val="28"/>
        </w:rPr>
        <w:lastRenderedPageBreak/>
        <w:t xml:space="preserve">(прошли 24 человек за 2024 г), </w:t>
      </w:r>
      <w:proofErr w:type="spellStart"/>
      <w:r w:rsidRPr="00CD3388">
        <w:rPr>
          <w:rFonts w:eastAsia="Tinos" w:cs="Times New Roman"/>
          <w:sz w:val="28"/>
          <w:szCs w:val="28"/>
        </w:rPr>
        <w:t>спирогорафия</w:t>
      </w:r>
      <w:proofErr w:type="spellEnd"/>
      <w:r w:rsidRPr="00CD3388">
        <w:rPr>
          <w:rFonts w:eastAsia="Tinos" w:cs="Times New Roman"/>
          <w:sz w:val="28"/>
          <w:szCs w:val="28"/>
        </w:rPr>
        <w:t xml:space="preserve">, ЭЭГ, ЭКГ, </w:t>
      </w:r>
      <w:proofErr w:type="spellStart"/>
      <w:r w:rsidRPr="00CD3388">
        <w:rPr>
          <w:rFonts w:eastAsia="Tinos" w:cs="Times New Roman"/>
          <w:sz w:val="28"/>
          <w:szCs w:val="28"/>
        </w:rPr>
        <w:t>холтеровское</w:t>
      </w:r>
      <w:proofErr w:type="spellEnd"/>
      <w:r w:rsidRPr="00CD3388">
        <w:rPr>
          <w:rFonts w:eastAsia="Tinos" w:cs="Times New Roman"/>
          <w:sz w:val="28"/>
          <w:szCs w:val="28"/>
        </w:rPr>
        <w:t xml:space="preserve"> (</w:t>
      </w:r>
      <w:proofErr w:type="gramStart"/>
      <w:r w:rsidRPr="00CD3388">
        <w:rPr>
          <w:rFonts w:eastAsia="Tinos" w:cs="Times New Roman"/>
          <w:sz w:val="28"/>
          <w:szCs w:val="28"/>
        </w:rPr>
        <w:t>суточное</w:t>
      </w:r>
      <w:proofErr w:type="gramEnd"/>
      <w:r w:rsidRPr="00CD3388">
        <w:rPr>
          <w:rFonts w:eastAsia="Tinos" w:cs="Times New Roman"/>
          <w:sz w:val="28"/>
          <w:szCs w:val="28"/>
        </w:rPr>
        <w:t xml:space="preserve">) </w:t>
      </w:r>
      <w:proofErr w:type="spellStart"/>
      <w:r w:rsidRPr="00CD3388">
        <w:rPr>
          <w:rFonts w:eastAsia="Tinos" w:cs="Times New Roman"/>
          <w:sz w:val="28"/>
          <w:szCs w:val="28"/>
        </w:rPr>
        <w:t>мониторирование</w:t>
      </w:r>
      <w:proofErr w:type="spellEnd"/>
      <w:r w:rsidRPr="00CD3388">
        <w:rPr>
          <w:rFonts w:eastAsia="Tinos" w:cs="Times New Roman"/>
          <w:sz w:val="28"/>
          <w:szCs w:val="28"/>
        </w:rPr>
        <w:t xml:space="preserve"> ЭКГ.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Ежемесячно на территории нашего района работает мобильный ФАП, который обслуживает отдаленные села.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Диспансеризацию взрослого населения в 2024 году прошли 1 этап – 1227 человек, 2 этап – 815 человек.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Профилактические осмотры взрослого населения прошли за 2024 год   -  308 человек.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Профилактические осмотры детей от 1 года до 17 лет проведены 598 детям, детям первого  года  жизни - 19 человек, 24 человека -  опекаемые дети  и  обучающиеся в коррекционной   школе.   </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b/>
          <w:bCs/>
          <w:color w:val="000000"/>
          <w:sz w:val="28"/>
          <w:szCs w:val="28"/>
        </w:rPr>
      </w:pPr>
      <w:r w:rsidRPr="00CD3388">
        <w:rPr>
          <w:rFonts w:eastAsia="Tinos" w:cs="Times New Roman"/>
          <w:b/>
          <w:bCs/>
          <w:color w:val="000000"/>
          <w:sz w:val="28"/>
          <w:szCs w:val="28"/>
        </w:rPr>
        <w:t xml:space="preserve">Администрация округа уделяет особое внимание социально незащищенным слоям граждан.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Управление социальной защиты населения по Благовещенскому и </w:t>
      </w:r>
      <w:proofErr w:type="spellStart"/>
      <w:r w:rsidRPr="00CD3388">
        <w:rPr>
          <w:rFonts w:eastAsia="Tinos" w:cs="Times New Roman"/>
          <w:sz w:val="28"/>
          <w:szCs w:val="28"/>
        </w:rPr>
        <w:t>Суетскому</w:t>
      </w:r>
      <w:proofErr w:type="spellEnd"/>
      <w:r w:rsidRPr="00CD3388">
        <w:rPr>
          <w:rFonts w:eastAsia="Tinos" w:cs="Times New Roman"/>
          <w:sz w:val="28"/>
          <w:szCs w:val="28"/>
        </w:rPr>
        <w:t xml:space="preserve"> округу исполняет на территории </w:t>
      </w:r>
      <w:proofErr w:type="spellStart"/>
      <w:r w:rsidRPr="00CD3388">
        <w:rPr>
          <w:rFonts w:eastAsia="Tinos" w:cs="Times New Roman"/>
          <w:sz w:val="28"/>
          <w:szCs w:val="28"/>
        </w:rPr>
        <w:t>Суетского</w:t>
      </w:r>
      <w:proofErr w:type="spellEnd"/>
      <w:r w:rsidRPr="00CD3388">
        <w:rPr>
          <w:rFonts w:eastAsia="Tinos" w:cs="Times New Roman"/>
          <w:sz w:val="28"/>
          <w:szCs w:val="28"/>
        </w:rPr>
        <w:t xml:space="preserve">  района полномочия по реализации государственных социальных программ, направленных на улучшение качества жизни отдельных категорий граждан.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Нашим гражданам предоставлены все предусмотренные государством выплаты и меры социальной поддержки.  Помощь в рамках социальных контрактов предоставлена 24 семьям.  Почетное звание «Ветеран труда Алтайского края» в 2024 г. присвоено 12 заявителям, 428 ветеранов труда получают ежемесячные денежные выплаты.</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В тесном сотрудничестве с комплексным центром социального обслуживания населения реализуются мероприятия по предупреждению семейного неблагополучия, профилактике социального сиротства и безнадзорности несовершеннолетних.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На 01.01.2025 г. на учёте состоит 8 семей (в 2023 г. было 7), находящихся в социально опасном положении, в них 26 детей. В течение года с семьями данной категории велась индивидуально-профилактическая работа. Ежемесячно осуществлялся социальный патронаж семей, находящихся в социально опасном положении: посещение  семьи, оказания им  консультативных услуг  по проблемам  родительских отношений  с детьми, взаимоотношений в семье, оказывалась материально-бытовая и психологическая поддержка.</w:t>
      </w:r>
      <w:r w:rsidRPr="00CD3388">
        <w:rPr>
          <w:rFonts w:eastAsia="Tinos" w:cs="Times New Roman"/>
          <w:sz w:val="28"/>
          <w:szCs w:val="28"/>
        </w:rPr>
        <w:tab/>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Надомное обслуживание граждан пожилого возраста, инвалидов в течение года было организовано на территориях трех населенных пунктах: </w:t>
      </w:r>
      <w:proofErr w:type="spellStart"/>
      <w:r w:rsidRPr="00CD3388">
        <w:rPr>
          <w:rFonts w:eastAsia="Tinos" w:cs="Times New Roman"/>
          <w:sz w:val="28"/>
          <w:szCs w:val="28"/>
        </w:rPr>
        <w:t>с</w:t>
      </w:r>
      <w:proofErr w:type="gramStart"/>
      <w:r w:rsidRPr="00CD3388">
        <w:rPr>
          <w:rFonts w:eastAsia="Tinos" w:cs="Times New Roman"/>
          <w:sz w:val="28"/>
          <w:szCs w:val="28"/>
        </w:rPr>
        <w:t>.В</w:t>
      </w:r>
      <w:proofErr w:type="gramEnd"/>
      <w:r w:rsidRPr="00CD3388">
        <w:rPr>
          <w:rFonts w:eastAsia="Tinos" w:cs="Times New Roman"/>
          <w:sz w:val="28"/>
          <w:szCs w:val="28"/>
        </w:rPr>
        <w:t>ерх</w:t>
      </w:r>
      <w:proofErr w:type="spellEnd"/>
      <w:r w:rsidRPr="00CD3388">
        <w:rPr>
          <w:rFonts w:eastAsia="Tinos" w:cs="Times New Roman"/>
          <w:sz w:val="28"/>
          <w:szCs w:val="28"/>
        </w:rPr>
        <w:t xml:space="preserve">- Суетка, с. Нижняя Суетка, п. </w:t>
      </w:r>
      <w:proofErr w:type="spellStart"/>
      <w:r w:rsidRPr="00CD3388">
        <w:rPr>
          <w:rFonts w:eastAsia="Tinos" w:cs="Times New Roman"/>
          <w:sz w:val="28"/>
          <w:szCs w:val="28"/>
        </w:rPr>
        <w:t>Боронский</w:t>
      </w:r>
      <w:proofErr w:type="spellEnd"/>
      <w:r w:rsidRPr="00CD3388">
        <w:rPr>
          <w:rFonts w:eastAsia="Tinos" w:cs="Times New Roman"/>
          <w:sz w:val="28"/>
          <w:szCs w:val="28"/>
        </w:rPr>
        <w:t>.</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На 01.01.2025 года в филиале состояло на обслуживании 43 человека. </w:t>
      </w:r>
    </w:p>
    <w:p w:rsidR="00DE03DB" w:rsidRPr="00CD3388" w:rsidRDefault="00DE03DB" w:rsidP="004F5811">
      <w:pPr>
        <w:ind w:left="1134" w:right="567" w:firstLine="709"/>
        <w:jc w:val="both"/>
        <w:rPr>
          <w:rFonts w:cs="Times New Roman"/>
          <w:sz w:val="28"/>
          <w:szCs w:val="28"/>
        </w:rPr>
      </w:pPr>
    </w:p>
    <w:p w:rsidR="00DE03DB" w:rsidRPr="00CD3388" w:rsidRDefault="00730F03" w:rsidP="004F5811">
      <w:pPr>
        <w:ind w:left="1134" w:right="567" w:firstLine="709"/>
        <w:jc w:val="both"/>
        <w:rPr>
          <w:rFonts w:cs="Times New Roman"/>
          <w:sz w:val="28"/>
          <w:szCs w:val="28"/>
        </w:rPr>
      </w:pPr>
      <w:r w:rsidRPr="00FF17E5">
        <w:rPr>
          <w:rFonts w:eastAsia="Tinos" w:cs="Times New Roman"/>
          <w:b/>
          <w:sz w:val="32"/>
          <w:szCs w:val="32"/>
        </w:rPr>
        <w:t xml:space="preserve">Безопасность </w:t>
      </w:r>
      <w:r w:rsidRPr="00FF17E5">
        <w:rPr>
          <w:rFonts w:eastAsia="Tinos" w:cs="Times New Roman"/>
          <w:sz w:val="32"/>
          <w:szCs w:val="32"/>
        </w:rPr>
        <w:t xml:space="preserve">  </w:t>
      </w:r>
      <w:r w:rsidRPr="00CD3388">
        <w:rPr>
          <w:rFonts w:eastAsia="Tinos" w:cs="Times New Roman"/>
          <w:sz w:val="28"/>
          <w:szCs w:val="28"/>
        </w:rPr>
        <w:t xml:space="preserve">  </w:t>
      </w:r>
      <w:r w:rsidRPr="00CD3388">
        <w:rPr>
          <w:rFonts w:eastAsia="Tinos" w:cs="Times New Roman"/>
          <w:sz w:val="28"/>
          <w:szCs w:val="28"/>
        </w:rPr>
        <w:tab/>
        <w:t xml:space="preserve">Минувший 2024 год для отдела по делам гражданской обороны и чрезвычайных ситуаций Администрации </w:t>
      </w:r>
      <w:proofErr w:type="spellStart"/>
      <w:r w:rsidRPr="00CD3388">
        <w:rPr>
          <w:rFonts w:eastAsia="Tinos" w:cs="Times New Roman"/>
          <w:sz w:val="28"/>
          <w:szCs w:val="28"/>
        </w:rPr>
        <w:lastRenderedPageBreak/>
        <w:t>Суетского</w:t>
      </w:r>
      <w:proofErr w:type="spellEnd"/>
      <w:r w:rsidRPr="00CD3388">
        <w:rPr>
          <w:rFonts w:eastAsia="Tinos" w:cs="Times New Roman"/>
          <w:sz w:val="28"/>
          <w:szCs w:val="28"/>
        </w:rPr>
        <w:t xml:space="preserve"> </w:t>
      </w:r>
      <w:proofErr w:type="gramStart"/>
      <w:r w:rsidRPr="00CD3388">
        <w:rPr>
          <w:rFonts w:eastAsia="Tinos" w:cs="Times New Roman"/>
          <w:sz w:val="28"/>
          <w:szCs w:val="28"/>
        </w:rPr>
        <w:t>района</w:t>
      </w:r>
      <w:proofErr w:type="gramEnd"/>
      <w:r w:rsidRPr="00CD3388">
        <w:rPr>
          <w:rFonts w:eastAsia="Tinos" w:cs="Times New Roman"/>
          <w:sz w:val="28"/>
          <w:szCs w:val="28"/>
        </w:rPr>
        <w:t xml:space="preserve"> как и предполагается по его назначению не был обыденным и спокойным.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Работа оперативных дежурных ЕДДС совместно с Центром управления в кризисных ситуациях в сравнении с 2023 годом стала более углубленной и системной, в соответствии с задачами, устанавливаемыми ГУ МЧС по Алтайскому краю. </w:t>
      </w:r>
    </w:p>
    <w:p w:rsidR="00DE03DB" w:rsidRPr="00CD3388" w:rsidRDefault="00E37731" w:rsidP="004F5811">
      <w:pPr>
        <w:ind w:left="1134" w:right="567" w:firstLine="709"/>
        <w:jc w:val="both"/>
        <w:rPr>
          <w:rFonts w:cs="Times New Roman"/>
          <w:sz w:val="28"/>
          <w:szCs w:val="28"/>
        </w:rPr>
      </w:pPr>
      <w:r w:rsidRPr="00CD3388">
        <w:rPr>
          <w:rFonts w:eastAsia="Tinos" w:cs="Times New Roman"/>
          <w:sz w:val="28"/>
          <w:szCs w:val="28"/>
        </w:rPr>
        <w:t>Успешно функционирует в течение</w:t>
      </w:r>
      <w:r w:rsidR="00730F03" w:rsidRPr="00CD3388">
        <w:rPr>
          <w:rFonts w:eastAsia="Tinos" w:cs="Times New Roman"/>
          <w:sz w:val="28"/>
          <w:szCs w:val="28"/>
        </w:rPr>
        <w:t xml:space="preserve"> года введенная цифровая  система-112,</w:t>
      </w:r>
      <w:r w:rsidRPr="00CD3388">
        <w:rPr>
          <w:rFonts w:eastAsia="Tinos" w:cs="Times New Roman"/>
          <w:sz w:val="28"/>
          <w:szCs w:val="28"/>
        </w:rPr>
        <w:t xml:space="preserve"> </w:t>
      </w:r>
      <w:r w:rsidR="00730F03" w:rsidRPr="00CD3388">
        <w:rPr>
          <w:rFonts w:eastAsia="Tinos" w:cs="Times New Roman"/>
          <w:sz w:val="28"/>
          <w:szCs w:val="28"/>
        </w:rPr>
        <w:t xml:space="preserve">основная </w:t>
      </w:r>
      <w:proofErr w:type="gramStart"/>
      <w:r w:rsidR="00730F03" w:rsidRPr="00CD3388">
        <w:rPr>
          <w:rFonts w:eastAsia="Tinos" w:cs="Times New Roman"/>
          <w:sz w:val="28"/>
          <w:szCs w:val="28"/>
        </w:rPr>
        <w:t>функция</w:t>
      </w:r>
      <w:proofErr w:type="gramEnd"/>
      <w:r w:rsidR="00730F03" w:rsidRPr="00CD3388">
        <w:rPr>
          <w:rFonts w:eastAsia="Tinos" w:cs="Times New Roman"/>
          <w:sz w:val="28"/>
          <w:szCs w:val="28"/>
        </w:rPr>
        <w:t xml:space="preserve"> которой заключается в организации вызова экстренных служб в зависимости от складывающейся ситуации.</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2024 году муниципальное звено ТП РСЧС переводилось в режим «повышенной готовности» - 7 раз, и режим «чрезвычайной ситуации» - 1 раз.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Проведена работа по формированию резерва материальных ресурсов в целях гражданской обороны.</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Были приняты участия в командно штабных учениях, проводимом ГУ МЧС России по Алтайскому краю, по действиям сил и средств </w:t>
      </w:r>
      <w:proofErr w:type="spellStart"/>
      <w:r w:rsidRPr="00CD3388">
        <w:rPr>
          <w:rFonts w:eastAsia="Tinos" w:cs="Times New Roman"/>
          <w:sz w:val="28"/>
          <w:szCs w:val="28"/>
        </w:rPr>
        <w:t>Суетского</w:t>
      </w:r>
      <w:proofErr w:type="spellEnd"/>
      <w:r w:rsidRPr="00CD3388">
        <w:rPr>
          <w:rFonts w:eastAsia="Tinos" w:cs="Times New Roman"/>
          <w:sz w:val="28"/>
          <w:szCs w:val="28"/>
        </w:rPr>
        <w:t xml:space="preserve"> муниципального звена ТП РСЧС Алтайского края при угрозе возникновения ландшафтных (природных) пожаров.</w:t>
      </w:r>
    </w:p>
    <w:p w:rsidR="00DE03DB" w:rsidRPr="00CD3388" w:rsidRDefault="00730F03" w:rsidP="004F5811">
      <w:pPr>
        <w:ind w:left="1134" w:right="567" w:firstLine="709"/>
        <w:jc w:val="both"/>
        <w:rPr>
          <w:rFonts w:cs="Times New Roman"/>
          <w:sz w:val="28"/>
          <w:szCs w:val="28"/>
        </w:rPr>
      </w:pPr>
      <w:proofErr w:type="gramStart"/>
      <w:r w:rsidRPr="00CD3388">
        <w:rPr>
          <w:rFonts w:eastAsia="Tinos" w:cs="Times New Roman"/>
          <w:sz w:val="28"/>
          <w:szCs w:val="28"/>
        </w:rPr>
        <w:t xml:space="preserve">В рамках реализации муниципальной программы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муниципального округа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 Алтайского края» в 2024 году из бюджета муниципального округа было выделено и освоено 824,6 тысяч рублей, из которых основная сумма, а это 519,7 тысяч рублей – на проведение работ по профилактике и</w:t>
      </w:r>
      <w:proofErr w:type="gramEnd"/>
      <w:r w:rsidRPr="00CD3388">
        <w:rPr>
          <w:rFonts w:eastAsia="Tinos" w:cs="Times New Roman"/>
          <w:sz w:val="28"/>
          <w:szCs w:val="28"/>
        </w:rPr>
        <w:t xml:space="preserve"> предотвращению ЧС во время весеннего паводка. В рамках профилактики возникновения пожаров в частном секторе среди многодетных семей, в 2024 году были приобретены  пожарные </w:t>
      </w:r>
      <w:proofErr w:type="spellStart"/>
      <w:r w:rsidRPr="00CD3388">
        <w:rPr>
          <w:rFonts w:eastAsia="Tinos" w:cs="Times New Roman"/>
          <w:sz w:val="28"/>
          <w:szCs w:val="28"/>
        </w:rPr>
        <w:t>извещатели</w:t>
      </w:r>
      <w:proofErr w:type="spellEnd"/>
      <w:r w:rsidRPr="00CD3388">
        <w:rPr>
          <w:rFonts w:eastAsia="Tinos" w:cs="Times New Roman"/>
          <w:sz w:val="28"/>
          <w:szCs w:val="28"/>
        </w:rPr>
        <w:t>, датчики-измерители и сигнализаторы угарного газа, которые были установлены в шести семьях, данная работа будет продолжена.</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В рамках реализации муниципальной программы «Противодействие экстремизму и идеологии терроризма в муниципальном округе </w:t>
      </w:r>
      <w:proofErr w:type="spellStart"/>
      <w:r w:rsidRPr="00CD3388">
        <w:rPr>
          <w:rFonts w:eastAsia="Tinos" w:cs="Times New Roman"/>
          <w:sz w:val="28"/>
          <w:szCs w:val="28"/>
        </w:rPr>
        <w:t>Суетский</w:t>
      </w:r>
      <w:proofErr w:type="spellEnd"/>
      <w:r w:rsidRPr="00CD3388">
        <w:rPr>
          <w:rFonts w:eastAsia="Tinos" w:cs="Times New Roman"/>
          <w:sz w:val="28"/>
          <w:szCs w:val="28"/>
        </w:rPr>
        <w:t xml:space="preserve"> район Алтайского края» из бюджета муниципального округа было выделено и освоено 96,4 тысячи рублей – средства были направлены на выполнение требований по АТЗ объекта места массового пребывания людей (далее – ММПЛ) – на центральной площади были установлены 3 видеокамеры.</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В 2025 году запланировано обеспечение ММПЛ системой оповещения и управления эвакуацией.</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Уважаемые депутаты, приглашённые! Вся работа, проводимая Администрацией, все планы и проекты развития территории направлены на улучшение качества жизни нашего населения.</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Администрация района в полной мере владеет ситуацией в районе, мы не замалчиваем и не отмахиваемся от разрешения проблемных тем и прекрасно понимаем меру ответственности за состояние дел в округе. </w:t>
      </w:r>
      <w:proofErr w:type="gramStart"/>
      <w:r w:rsidRPr="00CD3388">
        <w:rPr>
          <w:rFonts w:eastAsia="Tinos" w:cs="Times New Roman"/>
          <w:sz w:val="28"/>
          <w:szCs w:val="28"/>
        </w:rPr>
        <w:lastRenderedPageBreak/>
        <w:t>Конечно</w:t>
      </w:r>
      <w:proofErr w:type="gramEnd"/>
      <w:r w:rsidRPr="00CD3388">
        <w:rPr>
          <w:rFonts w:eastAsia="Tinos" w:cs="Times New Roman"/>
          <w:sz w:val="28"/>
          <w:szCs w:val="28"/>
        </w:rPr>
        <w:t xml:space="preserve"> у нас есть контрольные органы выполняющие на 100% свои функции.</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 xml:space="preserve"> Нерешенные </w:t>
      </w:r>
      <w:proofErr w:type="gramStart"/>
      <w:r w:rsidRPr="00CD3388">
        <w:rPr>
          <w:rFonts w:eastAsia="Tinos" w:cs="Times New Roman"/>
          <w:sz w:val="28"/>
          <w:szCs w:val="28"/>
        </w:rPr>
        <w:t>проблемы</w:t>
      </w:r>
      <w:proofErr w:type="gramEnd"/>
      <w:r w:rsidRPr="00CD3388">
        <w:rPr>
          <w:rFonts w:eastAsia="Tinos" w:cs="Times New Roman"/>
          <w:sz w:val="28"/>
          <w:szCs w:val="28"/>
        </w:rPr>
        <w:t xml:space="preserve"> конечно же есть и это очевидно. Не улучшается демографическая ситуация, население покидает район, молодежь предпочитает город. Остро стоят вопросы кадрового обеспечения во всех отраслях экономики и социальной сферы. В 2024 году достаточно серьезно снижено поголовье скота и дойных коров как в ЛПХ, так и в колхозе «Добровольский».     Продолжает оставаться болезненной тема качества дорог, как регионального, межрайонного</w:t>
      </w:r>
      <w:r w:rsidR="00E37731" w:rsidRPr="00CD3388">
        <w:rPr>
          <w:rFonts w:eastAsia="Tinos" w:cs="Times New Roman"/>
          <w:sz w:val="28"/>
          <w:szCs w:val="28"/>
        </w:rPr>
        <w:t>,</w:t>
      </w:r>
      <w:r w:rsidRPr="00CD3388">
        <w:rPr>
          <w:rFonts w:eastAsia="Tinos" w:cs="Times New Roman"/>
          <w:sz w:val="28"/>
          <w:szCs w:val="28"/>
        </w:rPr>
        <w:t xml:space="preserve"> так и  местного значения.      Однако мы не </w:t>
      </w:r>
      <w:proofErr w:type="gramStart"/>
      <w:r w:rsidRPr="00CD3388">
        <w:rPr>
          <w:rFonts w:eastAsia="Tinos" w:cs="Times New Roman"/>
          <w:sz w:val="28"/>
          <w:szCs w:val="28"/>
        </w:rPr>
        <w:t>опускаем руки и совместными усилиями будем воплощать</w:t>
      </w:r>
      <w:proofErr w:type="gramEnd"/>
      <w:r w:rsidRPr="00CD3388">
        <w:rPr>
          <w:rFonts w:eastAsia="Tinos" w:cs="Times New Roman"/>
          <w:sz w:val="28"/>
          <w:szCs w:val="28"/>
        </w:rPr>
        <w:t xml:space="preserve"> в жизнь все планируемые проекты и мероприятия.                                                                                                                                                                                                                                                                                                                                                                                                                                          </w:t>
      </w:r>
    </w:p>
    <w:p w:rsidR="00DE03DB" w:rsidRPr="00CD3388" w:rsidRDefault="00730F03" w:rsidP="004F5811">
      <w:pPr>
        <w:ind w:left="1134" w:right="567" w:firstLine="709"/>
        <w:jc w:val="both"/>
        <w:rPr>
          <w:rFonts w:cs="Times New Roman"/>
          <w:sz w:val="28"/>
          <w:szCs w:val="28"/>
        </w:rPr>
      </w:pPr>
      <w:r w:rsidRPr="00CD3388">
        <w:rPr>
          <w:rFonts w:eastAsia="Tinos" w:cs="Times New Roman"/>
          <w:sz w:val="28"/>
          <w:szCs w:val="28"/>
        </w:rPr>
        <w:t>Главная оценка для нас, это мнение жителей нашего района о нашей работе. Удовлетворены ли они тем, что мы делаем или нет – вот наш приоритет и ориентир. Я всегда была убеждена, что власть может работать эффективно тогда, когда выстроено взаимодействие с депутатским корпусом и общественностью. Считаю, что нам это удается, хотя впереди еще очень много работы. Уверена, что большинство жителей  округа, патриоты нашей малой Родины, помогут в этом. Пусть каждый сделает немного хорошего, внесет свой посильный вклад в развитие района и всем нам станет жить лучше и комфортнее. Мы вместе пишем историю и судьбу района.</w:t>
      </w:r>
    </w:p>
    <w:p w:rsidR="00DE03DB" w:rsidRDefault="00DE03DB" w:rsidP="004F5811">
      <w:pPr>
        <w:ind w:left="1134" w:right="567" w:firstLine="709"/>
        <w:jc w:val="both"/>
        <w:rPr>
          <w:rFonts w:cs="Times New Roman"/>
          <w:sz w:val="28"/>
          <w:szCs w:val="28"/>
        </w:rPr>
      </w:pPr>
    </w:p>
    <w:p w:rsidR="00FF17E5" w:rsidRPr="00CD3388" w:rsidRDefault="00FF17E5" w:rsidP="004F5811">
      <w:pPr>
        <w:ind w:left="1134" w:right="567" w:firstLine="709"/>
        <w:jc w:val="both"/>
        <w:rPr>
          <w:rFonts w:cs="Times New Roman"/>
          <w:sz w:val="28"/>
          <w:szCs w:val="28"/>
        </w:rPr>
      </w:pPr>
    </w:p>
    <w:p w:rsidR="00DE03DB" w:rsidRPr="00CD3388" w:rsidRDefault="00730F03" w:rsidP="004F5811">
      <w:pPr>
        <w:ind w:left="1134" w:right="567"/>
        <w:jc w:val="both"/>
        <w:rPr>
          <w:rFonts w:cs="Times New Roman"/>
          <w:sz w:val="28"/>
          <w:szCs w:val="28"/>
        </w:rPr>
      </w:pPr>
      <w:r w:rsidRPr="00CD3388">
        <w:rPr>
          <w:rFonts w:eastAsia="Tinos" w:cs="Times New Roman"/>
          <w:sz w:val="28"/>
          <w:szCs w:val="28"/>
        </w:rPr>
        <w:t>Глава муни</w:t>
      </w:r>
      <w:r w:rsidR="00FF17E5">
        <w:rPr>
          <w:rFonts w:eastAsia="Tinos" w:cs="Times New Roman"/>
          <w:sz w:val="28"/>
          <w:szCs w:val="28"/>
        </w:rPr>
        <w:t xml:space="preserve">ципального округа </w:t>
      </w:r>
      <w:r w:rsidRPr="00CD3388">
        <w:rPr>
          <w:rFonts w:eastAsia="Tinos" w:cs="Times New Roman"/>
          <w:sz w:val="28"/>
          <w:szCs w:val="28"/>
        </w:rPr>
        <w:t xml:space="preserve">            </w:t>
      </w:r>
      <w:r w:rsidR="00FF17E5">
        <w:rPr>
          <w:rFonts w:eastAsia="Tinos" w:cs="Times New Roman"/>
          <w:sz w:val="28"/>
          <w:szCs w:val="28"/>
        </w:rPr>
        <w:t xml:space="preserve">                               </w:t>
      </w:r>
      <w:r w:rsidRPr="00CD3388">
        <w:rPr>
          <w:rFonts w:eastAsia="Tinos" w:cs="Times New Roman"/>
          <w:sz w:val="28"/>
          <w:szCs w:val="28"/>
        </w:rPr>
        <w:t xml:space="preserve">     Н. Н. Долгова</w:t>
      </w:r>
    </w:p>
    <w:p w:rsidR="00DE03DB" w:rsidRPr="00CD3388" w:rsidRDefault="00730F03" w:rsidP="00FF17E5">
      <w:pPr>
        <w:ind w:left="1134" w:right="567"/>
        <w:jc w:val="both"/>
        <w:rPr>
          <w:rFonts w:cs="Times New Roman"/>
          <w:bCs/>
          <w:sz w:val="28"/>
          <w:szCs w:val="28"/>
        </w:rPr>
      </w:pPr>
      <w:r w:rsidRPr="00CD3388">
        <w:rPr>
          <w:rFonts w:eastAsia="Tinos" w:cs="Times New Roman"/>
          <w:bCs/>
          <w:sz w:val="28"/>
          <w:szCs w:val="28"/>
        </w:rPr>
        <w:t>с. Верх – С</w:t>
      </w:r>
      <w:r w:rsidR="00FF17E5">
        <w:rPr>
          <w:rFonts w:eastAsia="Tinos" w:cs="Times New Roman"/>
          <w:bCs/>
          <w:sz w:val="28"/>
          <w:szCs w:val="28"/>
        </w:rPr>
        <w:t>уетка 28.03.2025</w:t>
      </w:r>
      <w:r w:rsidRPr="00CD3388">
        <w:rPr>
          <w:rFonts w:eastAsia="Tinos" w:cs="Times New Roman"/>
          <w:bCs/>
          <w:sz w:val="28"/>
          <w:szCs w:val="28"/>
        </w:rPr>
        <w:t xml:space="preserve"> г.</w:t>
      </w:r>
    </w:p>
    <w:p w:rsidR="00DE03DB" w:rsidRPr="00CD3388" w:rsidRDefault="00DE03DB" w:rsidP="004F5811">
      <w:pPr>
        <w:ind w:left="1134" w:right="567" w:firstLine="709"/>
        <w:jc w:val="both"/>
        <w:rPr>
          <w:rFonts w:cs="Times New Roman"/>
          <w:bCs/>
          <w:i/>
          <w:iCs/>
          <w:sz w:val="28"/>
          <w:szCs w:val="28"/>
        </w:rPr>
      </w:pPr>
    </w:p>
    <w:p w:rsidR="00DE03DB" w:rsidRPr="00CD3388" w:rsidRDefault="00DE03DB" w:rsidP="004F5811">
      <w:pPr>
        <w:ind w:left="1134" w:right="567" w:firstLine="709"/>
        <w:jc w:val="both"/>
        <w:rPr>
          <w:rFonts w:cs="Times New Roman"/>
          <w:sz w:val="28"/>
          <w:szCs w:val="28"/>
        </w:rPr>
      </w:pPr>
    </w:p>
    <w:p w:rsidR="00DE03DB" w:rsidRPr="00FF17E5" w:rsidRDefault="00FF17E5" w:rsidP="00CD3388">
      <w:pPr>
        <w:ind w:left="1134" w:right="567"/>
        <w:jc w:val="both"/>
        <w:rPr>
          <w:rFonts w:ascii="Tinos" w:hAnsi="Tinos" w:cs="Tinos"/>
          <w:bCs/>
          <w:iCs/>
          <w:sz w:val="28"/>
          <w:szCs w:val="28"/>
        </w:rPr>
      </w:pPr>
      <w:r>
        <w:rPr>
          <w:rFonts w:ascii="Tinos" w:hAnsi="Tinos" w:cs="Tinos"/>
          <w:bCs/>
          <w:i/>
          <w:iCs/>
          <w:sz w:val="28"/>
          <w:szCs w:val="28"/>
        </w:rPr>
        <w:t xml:space="preserve">  </w:t>
      </w:r>
    </w:p>
    <w:sectPr w:rsidR="00DE03DB" w:rsidRPr="00FF17E5">
      <w:headerReference w:type="default" r:id="rId9"/>
      <w:pgSz w:w="11906" w:h="16838"/>
      <w:pgMar w:top="766" w:right="567" w:bottom="899" w:left="851"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C9" w:rsidRDefault="00436BC9">
      <w:r>
        <w:separator/>
      </w:r>
    </w:p>
  </w:endnote>
  <w:endnote w:type="continuationSeparator" w:id="0">
    <w:p w:rsidR="00436BC9" w:rsidRDefault="0043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erif CJK SC">
    <w:altName w:val="Noto Naskh Arabic"/>
    <w:charset w:val="00"/>
    <w:family w:val="auto"/>
    <w:pitch w:val="default"/>
  </w:font>
  <w:font w:name="FreeSan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T Astra Serif">
    <w:altName w:val="Gentium Basic"/>
    <w:charset w:val="00"/>
    <w:family w:val="auto"/>
    <w:pitch w:val="default"/>
  </w:font>
  <w:font w:name="Noto Sans CJK SC">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C9" w:rsidRDefault="00436BC9">
      <w:r>
        <w:separator/>
      </w:r>
    </w:p>
  </w:footnote>
  <w:footnote w:type="continuationSeparator" w:id="0">
    <w:p w:rsidR="00436BC9" w:rsidRDefault="0043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E5" w:rsidRDefault="00AF503E">
    <w:pPr>
      <w:pStyle w:val="aff2"/>
      <w:ind w:right="360"/>
    </w:pPr>
    <w:r>
      <w:rPr>
        <w:noProof/>
      </w:rPr>
      <mc:AlternateContent>
        <mc:Choice Requires="wps">
          <w:drawing>
            <wp:anchor distT="0" distB="0" distL="0" distR="0" simplePos="0" relativeHeight="19" behindDoc="0" locked="0" layoutInCell="0" allowOverlap="1">
              <wp:simplePos x="0" y="0"/>
              <wp:positionH relativeFrom="margin">
                <wp:align>right</wp:align>
              </wp:positionH>
              <wp:positionV relativeFrom="paragraph">
                <wp:posOffset>635</wp:posOffset>
              </wp:positionV>
              <wp:extent cx="153035" cy="175260"/>
              <wp:effectExtent l="0" t="0" r="0" b="0"/>
              <wp:wrapTopAndBottom/>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75260"/>
                      </a:xfrm>
                      <a:prstGeom prst="rect">
                        <a:avLst/>
                      </a:prstGeom>
                      <a:solidFill>
                        <a:srgbClr val="FFFFFF">
                          <a:alpha val="0"/>
                        </a:srgbClr>
                      </a:solidFill>
                    </wps:spPr>
                    <wps:txbx>
                      <w:txbxContent>
                        <w:p w:rsidR="00FF17E5" w:rsidRDefault="00FF17E5">
                          <w:pPr>
                            <w:pStyle w:val="aff2"/>
                            <w:rPr>
                              <w:rStyle w:val="a9"/>
                            </w:rPr>
                          </w:pPr>
                        </w:p>
                      </w:txbxContent>
                    </wps:txbx>
                    <wps:bodyPr lIns="36000" tIns="36000" rIns="36000" bIns="3600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39.15pt;margin-top:.05pt;width:12.05pt;height:13.8pt;z-index:1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" o:allowincell="f" stroked="f">
              <v:fill opacity="0"/>
              <v:path arrowok="t"/>
              <v:textbox style="mso-fit-shape-to-text:t" inset="1mm,1mm,1mm,1mm">
                <w:txbxContent>
                  <w:p w:rsidR="00FF17E5" w:rsidRDefault="00FF17E5">
                    <w:pPr>
                      <w:pStyle w:val="aff2"/>
                      <w:rPr>
                        <w:rStyle w:val="a9"/>
                      </w:rPr>
                    </w:pPr>
                  </w:p>
                </w:txbxContent>
              </v:textbox>
              <w10:wrap type="topAndBottom"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524"/>
    <w:multiLevelType w:val="hybridMultilevel"/>
    <w:tmpl w:val="828E19F4"/>
    <w:lvl w:ilvl="0" w:tplc="E7F079AA">
      <w:start w:val="1"/>
      <w:numFmt w:val="bullet"/>
      <w:lvlText w:val="–"/>
      <w:lvlJc w:val="left"/>
      <w:pPr>
        <w:ind w:left="1417" w:hanging="360"/>
      </w:pPr>
      <w:rPr>
        <w:rFonts w:ascii="Arial" w:eastAsia="Arial" w:hAnsi="Arial" w:cs="Arial" w:hint="default"/>
      </w:rPr>
    </w:lvl>
    <w:lvl w:ilvl="1" w:tplc="062E8B6A">
      <w:start w:val="1"/>
      <w:numFmt w:val="bullet"/>
      <w:lvlText w:val="o"/>
      <w:lvlJc w:val="left"/>
      <w:pPr>
        <w:ind w:left="2137" w:hanging="360"/>
      </w:pPr>
      <w:rPr>
        <w:rFonts w:ascii="Courier New" w:eastAsia="Courier New" w:hAnsi="Courier New" w:cs="Courier New" w:hint="default"/>
      </w:rPr>
    </w:lvl>
    <w:lvl w:ilvl="2" w:tplc="EF20672C">
      <w:start w:val="1"/>
      <w:numFmt w:val="bullet"/>
      <w:lvlText w:val="§"/>
      <w:lvlJc w:val="left"/>
      <w:pPr>
        <w:ind w:left="2857" w:hanging="360"/>
      </w:pPr>
      <w:rPr>
        <w:rFonts w:ascii="Wingdings" w:eastAsia="Wingdings" w:hAnsi="Wingdings" w:cs="Wingdings" w:hint="default"/>
      </w:rPr>
    </w:lvl>
    <w:lvl w:ilvl="3" w:tplc="9D7C3998">
      <w:start w:val="1"/>
      <w:numFmt w:val="bullet"/>
      <w:lvlText w:val="·"/>
      <w:lvlJc w:val="left"/>
      <w:pPr>
        <w:ind w:left="3577" w:hanging="360"/>
      </w:pPr>
      <w:rPr>
        <w:rFonts w:ascii="Symbol" w:eastAsia="Symbol" w:hAnsi="Symbol" w:cs="Symbol" w:hint="default"/>
      </w:rPr>
    </w:lvl>
    <w:lvl w:ilvl="4" w:tplc="F0D6C708">
      <w:start w:val="1"/>
      <w:numFmt w:val="bullet"/>
      <w:lvlText w:val="o"/>
      <w:lvlJc w:val="left"/>
      <w:pPr>
        <w:ind w:left="4297" w:hanging="360"/>
      </w:pPr>
      <w:rPr>
        <w:rFonts w:ascii="Courier New" w:eastAsia="Courier New" w:hAnsi="Courier New" w:cs="Courier New" w:hint="default"/>
      </w:rPr>
    </w:lvl>
    <w:lvl w:ilvl="5" w:tplc="20B4243E">
      <w:start w:val="1"/>
      <w:numFmt w:val="bullet"/>
      <w:lvlText w:val="§"/>
      <w:lvlJc w:val="left"/>
      <w:pPr>
        <w:ind w:left="5017" w:hanging="360"/>
      </w:pPr>
      <w:rPr>
        <w:rFonts w:ascii="Wingdings" w:eastAsia="Wingdings" w:hAnsi="Wingdings" w:cs="Wingdings" w:hint="default"/>
      </w:rPr>
    </w:lvl>
    <w:lvl w:ilvl="6" w:tplc="B5E0F34E">
      <w:start w:val="1"/>
      <w:numFmt w:val="bullet"/>
      <w:lvlText w:val="·"/>
      <w:lvlJc w:val="left"/>
      <w:pPr>
        <w:ind w:left="5737" w:hanging="360"/>
      </w:pPr>
      <w:rPr>
        <w:rFonts w:ascii="Symbol" w:eastAsia="Symbol" w:hAnsi="Symbol" w:cs="Symbol" w:hint="default"/>
      </w:rPr>
    </w:lvl>
    <w:lvl w:ilvl="7" w:tplc="A9FCCC0C">
      <w:start w:val="1"/>
      <w:numFmt w:val="bullet"/>
      <w:lvlText w:val="o"/>
      <w:lvlJc w:val="left"/>
      <w:pPr>
        <w:ind w:left="6457" w:hanging="360"/>
      </w:pPr>
      <w:rPr>
        <w:rFonts w:ascii="Courier New" w:eastAsia="Courier New" w:hAnsi="Courier New" w:cs="Courier New" w:hint="default"/>
      </w:rPr>
    </w:lvl>
    <w:lvl w:ilvl="8" w:tplc="84DC577C">
      <w:start w:val="1"/>
      <w:numFmt w:val="bullet"/>
      <w:lvlText w:val="§"/>
      <w:lvlJc w:val="left"/>
      <w:pPr>
        <w:ind w:left="7177" w:hanging="360"/>
      </w:pPr>
      <w:rPr>
        <w:rFonts w:ascii="Wingdings" w:eastAsia="Wingdings" w:hAnsi="Wingdings" w:cs="Wingdings" w:hint="default"/>
      </w:rPr>
    </w:lvl>
  </w:abstractNum>
  <w:abstractNum w:abstractNumId="1">
    <w:nsid w:val="198F42A6"/>
    <w:multiLevelType w:val="hybridMultilevel"/>
    <w:tmpl w:val="17F6A2C6"/>
    <w:lvl w:ilvl="0" w:tplc="068C8712">
      <w:start w:val="1"/>
      <w:numFmt w:val="none"/>
      <w:suff w:val="nothing"/>
      <w:lvlText w:val=""/>
      <w:lvlJc w:val="left"/>
      <w:pPr>
        <w:tabs>
          <w:tab w:val="num" w:pos="0"/>
        </w:tabs>
        <w:ind w:left="0" w:firstLine="0"/>
      </w:pPr>
    </w:lvl>
    <w:lvl w:ilvl="1" w:tplc="605C1B88">
      <w:start w:val="1"/>
      <w:numFmt w:val="none"/>
      <w:suff w:val="nothing"/>
      <w:lvlText w:val=""/>
      <w:lvlJc w:val="left"/>
      <w:pPr>
        <w:tabs>
          <w:tab w:val="num" w:pos="0"/>
        </w:tabs>
        <w:ind w:left="0" w:firstLine="0"/>
      </w:pPr>
    </w:lvl>
    <w:lvl w:ilvl="2" w:tplc="8558F45E">
      <w:start w:val="1"/>
      <w:numFmt w:val="none"/>
      <w:suff w:val="nothing"/>
      <w:lvlText w:val=""/>
      <w:lvlJc w:val="left"/>
      <w:pPr>
        <w:tabs>
          <w:tab w:val="num" w:pos="0"/>
        </w:tabs>
        <w:ind w:left="0" w:firstLine="0"/>
      </w:pPr>
    </w:lvl>
    <w:lvl w:ilvl="3" w:tplc="6B68DF48">
      <w:start w:val="1"/>
      <w:numFmt w:val="none"/>
      <w:suff w:val="nothing"/>
      <w:lvlText w:val=""/>
      <w:lvlJc w:val="left"/>
      <w:pPr>
        <w:tabs>
          <w:tab w:val="num" w:pos="0"/>
        </w:tabs>
        <w:ind w:left="0" w:firstLine="0"/>
      </w:pPr>
    </w:lvl>
    <w:lvl w:ilvl="4" w:tplc="73FC2666">
      <w:start w:val="1"/>
      <w:numFmt w:val="none"/>
      <w:suff w:val="nothing"/>
      <w:lvlText w:val=""/>
      <w:lvlJc w:val="left"/>
      <w:pPr>
        <w:tabs>
          <w:tab w:val="num" w:pos="0"/>
        </w:tabs>
        <w:ind w:left="0" w:firstLine="0"/>
      </w:pPr>
    </w:lvl>
    <w:lvl w:ilvl="5" w:tplc="9EB40212">
      <w:start w:val="1"/>
      <w:numFmt w:val="none"/>
      <w:suff w:val="nothing"/>
      <w:lvlText w:val=""/>
      <w:lvlJc w:val="left"/>
      <w:pPr>
        <w:tabs>
          <w:tab w:val="num" w:pos="0"/>
        </w:tabs>
        <w:ind w:left="0" w:firstLine="0"/>
      </w:pPr>
    </w:lvl>
    <w:lvl w:ilvl="6" w:tplc="E452A0CA">
      <w:start w:val="1"/>
      <w:numFmt w:val="none"/>
      <w:suff w:val="nothing"/>
      <w:lvlText w:val=""/>
      <w:lvlJc w:val="left"/>
      <w:pPr>
        <w:tabs>
          <w:tab w:val="num" w:pos="0"/>
        </w:tabs>
        <w:ind w:left="0" w:firstLine="0"/>
      </w:pPr>
    </w:lvl>
    <w:lvl w:ilvl="7" w:tplc="DA06D6C8">
      <w:start w:val="1"/>
      <w:numFmt w:val="none"/>
      <w:suff w:val="nothing"/>
      <w:lvlText w:val=""/>
      <w:lvlJc w:val="left"/>
      <w:pPr>
        <w:tabs>
          <w:tab w:val="num" w:pos="0"/>
        </w:tabs>
        <w:ind w:left="0" w:firstLine="0"/>
      </w:pPr>
    </w:lvl>
    <w:lvl w:ilvl="8" w:tplc="6F265E8A">
      <w:start w:val="1"/>
      <w:numFmt w:val="none"/>
      <w:suff w:val="nothing"/>
      <w:lvlText w:val=""/>
      <w:lvlJc w:val="left"/>
      <w:pPr>
        <w:tabs>
          <w:tab w:val="num" w:pos="0"/>
        </w:tabs>
        <w:ind w:left="0" w:firstLine="0"/>
      </w:pPr>
    </w:lvl>
  </w:abstractNum>
  <w:abstractNum w:abstractNumId="2">
    <w:nsid w:val="4DB5554D"/>
    <w:multiLevelType w:val="hybridMultilevel"/>
    <w:tmpl w:val="55C279BA"/>
    <w:lvl w:ilvl="0" w:tplc="645A48BC">
      <w:start w:val="1"/>
      <w:numFmt w:val="bullet"/>
      <w:lvlText w:val="–"/>
      <w:lvlJc w:val="left"/>
      <w:pPr>
        <w:tabs>
          <w:tab w:val="num" w:pos="0"/>
        </w:tabs>
        <w:ind w:left="709" w:hanging="360"/>
      </w:pPr>
      <w:rPr>
        <w:rFonts w:ascii="Arial" w:hAnsi="Arial" w:cs="Arial" w:hint="default"/>
      </w:rPr>
    </w:lvl>
    <w:lvl w:ilvl="1" w:tplc="A1BE60D8">
      <w:start w:val="1"/>
      <w:numFmt w:val="bullet"/>
      <w:lvlText w:val="o"/>
      <w:lvlJc w:val="left"/>
      <w:pPr>
        <w:tabs>
          <w:tab w:val="num" w:pos="0"/>
        </w:tabs>
        <w:ind w:left="1429" w:hanging="360"/>
      </w:pPr>
      <w:rPr>
        <w:rFonts w:ascii="Courier New" w:hAnsi="Courier New" w:cs="Courier New" w:hint="default"/>
      </w:rPr>
    </w:lvl>
    <w:lvl w:ilvl="2" w:tplc="B03EBDA6">
      <w:start w:val="1"/>
      <w:numFmt w:val="bullet"/>
      <w:lvlText w:val="§"/>
      <w:lvlJc w:val="left"/>
      <w:pPr>
        <w:tabs>
          <w:tab w:val="num" w:pos="0"/>
        </w:tabs>
        <w:ind w:left="2149" w:hanging="360"/>
      </w:pPr>
      <w:rPr>
        <w:rFonts w:ascii="Wingdings" w:hAnsi="Wingdings" w:cs="Wingdings" w:hint="default"/>
      </w:rPr>
    </w:lvl>
    <w:lvl w:ilvl="3" w:tplc="1404433E">
      <w:start w:val="1"/>
      <w:numFmt w:val="bullet"/>
      <w:lvlText w:val="·"/>
      <w:lvlJc w:val="left"/>
      <w:pPr>
        <w:tabs>
          <w:tab w:val="num" w:pos="0"/>
        </w:tabs>
        <w:ind w:left="2869" w:hanging="360"/>
      </w:pPr>
      <w:rPr>
        <w:rFonts w:ascii="Symbol" w:hAnsi="Symbol" w:cs="Symbol" w:hint="default"/>
      </w:rPr>
    </w:lvl>
    <w:lvl w:ilvl="4" w:tplc="2EC21F5C">
      <w:start w:val="1"/>
      <w:numFmt w:val="bullet"/>
      <w:lvlText w:val="o"/>
      <w:lvlJc w:val="left"/>
      <w:pPr>
        <w:tabs>
          <w:tab w:val="num" w:pos="0"/>
        </w:tabs>
        <w:ind w:left="3589" w:hanging="360"/>
      </w:pPr>
      <w:rPr>
        <w:rFonts w:ascii="Courier New" w:hAnsi="Courier New" w:cs="Courier New" w:hint="default"/>
      </w:rPr>
    </w:lvl>
    <w:lvl w:ilvl="5" w:tplc="7A1C0D96">
      <w:start w:val="1"/>
      <w:numFmt w:val="bullet"/>
      <w:lvlText w:val="§"/>
      <w:lvlJc w:val="left"/>
      <w:pPr>
        <w:tabs>
          <w:tab w:val="num" w:pos="0"/>
        </w:tabs>
        <w:ind w:left="4309" w:hanging="360"/>
      </w:pPr>
      <w:rPr>
        <w:rFonts w:ascii="Wingdings" w:hAnsi="Wingdings" w:cs="Wingdings" w:hint="default"/>
      </w:rPr>
    </w:lvl>
    <w:lvl w:ilvl="6" w:tplc="AF2C9D32">
      <w:start w:val="1"/>
      <w:numFmt w:val="bullet"/>
      <w:lvlText w:val="·"/>
      <w:lvlJc w:val="left"/>
      <w:pPr>
        <w:tabs>
          <w:tab w:val="num" w:pos="0"/>
        </w:tabs>
        <w:ind w:left="5029" w:hanging="360"/>
      </w:pPr>
      <w:rPr>
        <w:rFonts w:ascii="Symbol" w:hAnsi="Symbol" w:cs="Symbol" w:hint="default"/>
      </w:rPr>
    </w:lvl>
    <w:lvl w:ilvl="7" w:tplc="03F2C7DA">
      <w:start w:val="1"/>
      <w:numFmt w:val="bullet"/>
      <w:lvlText w:val="o"/>
      <w:lvlJc w:val="left"/>
      <w:pPr>
        <w:tabs>
          <w:tab w:val="num" w:pos="0"/>
        </w:tabs>
        <w:ind w:left="5749" w:hanging="360"/>
      </w:pPr>
      <w:rPr>
        <w:rFonts w:ascii="Courier New" w:hAnsi="Courier New" w:cs="Courier New" w:hint="default"/>
      </w:rPr>
    </w:lvl>
    <w:lvl w:ilvl="8" w:tplc="999676F0">
      <w:start w:val="1"/>
      <w:numFmt w:val="bullet"/>
      <w:lvlText w:val="§"/>
      <w:lvlJc w:val="left"/>
      <w:pPr>
        <w:tabs>
          <w:tab w:val="num" w:pos="0"/>
        </w:tabs>
        <w:ind w:left="6469" w:hanging="360"/>
      </w:pPr>
      <w:rPr>
        <w:rFonts w:ascii="Wingdings" w:hAnsi="Wingdings" w:cs="Wingdings" w:hint="default"/>
      </w:rPr>
    </w:lvl>
  </w:abstractNum>
  <w:abstractNum w:abstractNumId="3">
    <w:nsid w:val="540F0A4E"/>
    <w:multiLevelType w:val="hybridMultilevel"/>
    <w:tmpl w:val="032869C6"/>
    <w:lvl w:ilvl="0" w:tplc="4B4E6D52">
      <w:start w:val="1"/>
      <w:numFmt w:val="decimal"/>
      <w:lvlText w:val="%1."/>
      <w:lvlJc w:val="left"/>
      <w:pPr>
        <w:tabs>
          <w:tab w:val="num" w:pos="0"/>
        </w:tabs>
        <w:ind w:left="992" w:hanging="360"/>
      </w:pPr>
    </w:lvl>
    <w:lvl w:ilvl="1" w:tplc="6134843C">
      <w:start w:val="1"/>
      <w:numFmt w:val="lowerLetter"/>
      <w:lvlText w:val="%2."/>
      <w:lvlJc w:val="left"/>
      <w:pPr>
        <w:tabs>
          <w:tab w:val="num" w:pos="0"/>
        </w:tabs>
        <w:ind w:left="1712" w:hanging="360"/>
      </w:pPr>
    </w:lvl>
    <w:lvl w:ilvl="2" w:tplc="93DCFF4A">
      <w:start w:val="1"/>
      <w:numFmt w:val="lowerRoman"/>
      <w:lvlText w:val="%3."/>
      <w:lvlJc w:val="right"/>
      <w:pPr>
        <w:tabs>
          <w:tab w:val="num" w:pos="0"/>
        </w:tabs>
        <w:ind w:left="2432" w:hanging="180"/>
      </w:pPr>
    </w:lvl>
    <w:lvl w:ilvl="3" w:tplc="5EB0E318">
      <w:start w:val="1"/>
      <w:numFmt w:val="decimal"/>
      <w:lvlText w:val="%4."/>
      <w:lvlJc w:val="left"/>
      <w:pPr>
        <w:tabs>
          <w:tab w:val="num" w:pos="0"/>
        </w:tabs>
        <w:ind w:left="3152" w:hanging="360"/>
      </w:pPr>
    </w:lvl>
    <w:lvl w:ilvl="4" w:tplc="D61C7BEA">
      <w:start w:val="1"/>
      <w:numFmt w:val="lowerLetter"/>
      <w:lvlText w:val="%5."/>
      <w:lvlJc w:val="left"/>
      <w:pPr>
        <w:tabs>
          <w:tab w:val="num" w:pos="0"/>
        </w:tabs>
        <w:ind w:left="3872" w:hanging="360"/>
      </w:pPr>
    </w:lvl>
    <w:lvl w:ilvl="5" w:tplc="3B7C9594">
      <w:start w:val="1"/>
      <w:numFmt w:val="lowerRoman"/>
      <w:lvlText w:val="%6."/>
      <w:lvlJc w:val="right"/>
      <w:pPr>
        <w:tabs>
          <w:tab w:val="num" w:pos="0"/>
        </w:tabs>
        <w:ind w:left="4592" w:hanging="180"/>
      </w:pPr>
    </w:lvl>
    <w:lvl w:ilvl="6" w:tplc="BBEAB6B4">
      <w:start w:val="1"/>
      <w:numFmt w:val="decimal"/>
      <w:lvlText w:val="%7."/>
      <w:lvlJc w:val="left"/>
      <w:pPr>
        <w:tabs>
          <w:tab w:val="num" w:pos="0"/>
        </w:tabs>
        <w:ind w:left="5312" w:hanging="360"/>
      </w:pPr>
    </w:lvl>
    <w:lvl w:ilvl="7" w:tplc="A26A4E40">
      <w:start w:val="1"/>
      <w:numFmt w:val="lowerLetter"/>
      <w:lvlText w:val="%8."/>
      <w:lvlJc w:val="left"/>
      <w:pPr>
        <w:tabs>
          <w:tab w:val="num" w:pos="0"/>
        </w:tabs>
        <w:ind w:left="6032" w:hanging="360"/>
      </w:pPr>
    </w:lvl>
    <w:lvl w:ilvl="8" w:tplc="4858D94A">
      <w:start w:val="1"/>
      <w:numFmt w:val="lowerRoman"/>
      <w:lvlText w:val="%9."/>
      <w:lvlJc w:val="right"/>
      <w:pPr>
        <w:tabs>
          <w:tab w:val="num" w:pos="0"/>
        </w:tabs>
        <w:ind w:left="6752" w:hanging="180"/>
      </w:pPr>
    </w:lvl>
  </w:abstractNum>
  <w:abstractNum w:abstractNumId="4">
    <w:nsid w:val="56276308"/>
    <w:multiLevelType w:val="hybridMultilevel"/>
    <w:tmpl w:val="C7F47762"/>
    <w:lvl w:ilvl="0" w:tplc="5FCED108">
      <w:start w:val="1"/>
      <w:numFmt w:val="bullet"/>
      <w:lvlText w:val="–"/>
      <w:lvlJc w:val="left"/>
      <w:pPr>
        <w:ind w:left="1417" w:hanging="360"/>
      </w:pPr>
      <w:rPr>
        <w:rFonts w:ascii="Arial" w:eastAsia="Arial" w:hAnsi="Arial" w:cs="Arial" w:hint="default"/>
      </w:rPr>
    </w:lvl>
    <w:lvl w:ilvl="1" w:tplc="9664041A">
      <w:start w:val="1"/>
      <w:numFmt w:val="bullet"/>
      <w:lvlText w:val="o"/>
      <w:lvlJc w:val="left"/>
      <w:pPr>
        <w:ind w:left="2137" w:hanging="360"/>
      </w:pPr>
      <w:rPr>
        <w:rFonts w:ascii="Courier New" w:eastAsia="Courier New" w:hAnsi="Courier New" w:cs="Courier New" w:hint="default"/>
      </w:rPr>
    </w:lvl>
    <w:lvl w:ilvl="2" w:tplc="D6C0FB26">
      <w:start w:val="1"/>
      <w:numFmt w:val="bullet"/>
      <w:lvlText w:val="§"/>
      <w:lvlJc w:val="left"/>
      <w:pPr>
        <w:ind w:left="2857" w:hanging="360"/>
      </w:pPr>
      <w:rPr>
        <w:rFonts w:ascii="Wingdings" w:eastAsia="Wingdings" w:hAnsi="Wingdings" w:cs="Wingdings" w:hint="default"/>
      </w:rPr>
    </w:lvl>
    <w:lvl w:ilvl="3" w:tplc="7A7417DA">
      <w:start w:val="1"/>
      <w:numFmt w:val="bullet"/>
      <w:lvlText w:val="·"/>
      <w:lvlJc w:val="left"/>
      <w:pPr>
        <w:ind w:left="3577" w:hanging="360"/>
      </w:pPr>
      <w:rPr>
        <w:rFonts w:ascii="Symbol" w:eastAsia="Symbol" w:hAnsi="Symbol" w:cs="Symbol" w:hint="default"/>
      </w:rPr>
    </w:lvl>
    <w:lvl w:ilvl="4" w:tplc="4C025098">
      <w:start w:val="1"/>
      <w:numFmt w:val="bullet"/>
      <w:lvlText w:val="o"/>
      <w:lvlJc w:val="left"/>
      <w:pPr>
        <w:ind w:left="4297" w:hanging="360"/>
      </w:pPr>
      <w:rPr>
        <w:rFonts w:ascii="Courier New" w:eastAsia="Courier New" w:hAnsi="Courier New" w:cs="Courier New" w:hint="default"/>
      </w:rPr>
    </w:lvl>
    <w:lvl w:ilvl="5" w:tplc="51BACE24">
      <w:start w:val="1"/>
      <w:numFmt w:val="bullet"/>
      <w:lvlText w:val="§"/>
      <w:lvlJc w:val="left"/>
      <w:pPr>
        <w:ind w:left="5017" w:hanging="360"/>
      </w:pPr>
      <w:rPr>
        <w:rFonts w:ascii="Wingdings" w:eastAsia="Wingdings" w:hAnsi="Wingdings" w:cs="Wingdings" w:hint="default"/>
      </w:rPr>
    </w:lvl>
    <w:lvl w:ilvl="6" w:tplc="CF28E4FA">
      <w:start w:val="1"/>
      <w:numFmt w:val="bullet"/>
      <w:lvlText w:val="·"/>
      <w:lvlJc w:val="left"/>
      <w:pPr>
        <w:ind w:left="5737" w:hanging="360"/>
      </w:pPr>
      <w:rPr>
        <w:rFonts w:ascii="Symbol" w:eastAsia="Symbol" w:hAnsi="Symbol" w:cs="Symbol" w:hint="default"/>
      </w:rPr>
    </w:lvl>
    <w:lvl w:ilvl="7" w:tplc="011287B4">
      <w:start w:val="1"/>
      <w:numFmt w:val="bullet"/>
      <w:lvlText w:val="o"/>
      <w:lvlJc w:val="left"/>
      <w:pPr>
        <w:ind w:left="6457" w:hanging="360"/>
      </w:pPr>
      <w:rPr>
        <w:rFonts w:ascii="Courier New" w:eastAsia="Courier New" w:hAnsi="Courier New" w:cs="Courier New" w:hint="default"/>
      </w:rPr>
    </w:lvl>
    <w:lvl w:ilvl="8" w:tplc="9A786B9A">
      <w:start w:val="1"/>
      <w:numFmt w:val="bullet"/>
      <w:lvlText w:val="§"/>
      <w:lvlJc w:val="left"/>
      <w:pPr>
        <w:ind w:left="7177" w:hanging="360"/>
      </w:pPr>
      <w:rPr>
        <w:rFonts w:ascii="Wingdings" w:eastAsia="Wingdings" w:hAnsi="Wingdings" w:cs="Wingdings" w:hint="default"/>
      </w:rPr>
    </w:lvl>
  </w:abstractNum>
  <w:abstractNum w:abstractNumId="5">
    <w:nsid w:val="58DF2864"/>
    <w:multiLevelType w:val="hybridMultilevel"/>
    <w:tmpl w:val="89AC1B24"/>
    <w:lvl w:ilvl="0" w:tplc="7F986708">
      <w:start w:val="1"/>
      <w:numFmt w:val="decimal"/>
      <w:lvlText w:val="%1."/>
      <w:lvlJc w:val="left"/>
      <w:pPr>
        <w:tabs>
          <w:tab w:val="num" w:pos="0"/>
        </w:tabs>
        <w:ind w:left="1640" w:hanging="360"/>
      </w:pPr>
    </w:lvl>
    <w:lvl w:ilvl="1" w:tplc="2604BCF6">
      <w:start w:val="1"/>
      <w:numFmt w:val="lowerLetter"/>
      <w:lvlText w:val="%2."/>
      <w:lvlJc w:val="left"/>
      <w:pPr>
        <w:tabs>
          <w:tab w:val="num" w:pos="0"/>
        </w:tabs>
        <w:ind w:left="2360" w:hanging="360"/>
      </w:pPr>
    </w:lvl>
    <w:lvl w:ilvl="2" w:tplc="A33E016E">
      <w:start w:val="1"/>
      <w:numFmt w:val="lowerRoman"/>
      <w:lvlText w:val="%3."/>
      <w:lvlJc w:val="right"/>
      <w:pPr>
        <w:tabs>
          <w:tab w:val="num" w:pos="0"/>
        </w:tabs>
        <w:ind w:left="3080" w:hanging="180"/>
      </w:pPr>
    </w:lvl>
    <w:lvl w:ilvl="3" w:tplc="31108EE6">
      <w:start w:val="1"/>
      <w:numFmt w:val="decimal"/>
      <w:lvlText w:val="%4."/>
      <w:lvlJc w:val="left"/>
      <w:pPr>
        <w:tabs>
          <w:tab w:val="num" w:pos="0"/>
        </w:tabs>
        <w:ind w:left="3800" w:hanging="360"/>
      </w:pPr>
    </w:lvl>
    <w:lvl w:ilvl="4" w:tplc="B4F0ECFA">
      <w:start w:val="1"/>
      <w:numFmt w:val="lowerLetter"/>
      <w:lvlText w:val="%5."/>
      <w:lvlJc w:val="left"/>
      <w:pPr>
        <w:tabs>
          <w:tab w:val="num" w:pos="0"/>
        </w:tabs>
        <w:ind w:left="4520" w:hanging="360"/>
      </w:pPr>
    </w:lvl>
    <w:lvl w:ilvl="5" w:tplc="B054FDDA">
      <w:start w:val="1"/>
      <w:numFmt w:val="lowerRoman"/>
      <w:lvlText w:val="%6."/>
      <w:lvlJc w:val="right"/>
      <w:pPr>
        <w:tabs>
          <w:tab w:val="num" w:pos="0"/>
        </w:tabs>
        <w:ind w:left="5240" w:hanging="180"/>
      </w:pPr>
    </w:lvl>
    <w:lvl w:ilvl="6" w:tplc="5442FA02">
      <w:start w:val="1"/>
      <w:numFmt w:val="decimal"/>
      <w:lvlText w:val="%7."/>
      <w:lvlJc w:val="left"/>
      <w:pPr>
        <w:tabs>
          <w:tab w:val="num" w:pos="0"/>
        </w:tabs>
        <w:ind w:left="5960" w:hanging="360"/>
      </w:pPr>
    </w:lvl>
    <w:lvl w:ilvl="7" w:tplc="CD26DD20">
      <w:start w:val="1"/>
      <w:numFmt w:val="lowerLetter"/>
      <w:lvlText w:val="%8."/>
      <w:lvlJc w:val="left"/>
      <w:pPr>
        <w:tabs>
          <w:tab w:val="num" w:pos="0"/>
        </w:tabs>
        <w:ind w:left="6680" w:hanging="360"/>
      </w:pPr>
    </w:lvl>
    <w:lvl w:ilvl="8" w:tplc="8F04FC2C">
      <w:start w:val="1"/>
      <w:numFmt w:val="lowerRoman"/>
      <w:lvlText w:val="%9."/>
      <w:lvlJc w:val="right"/>
      <w:pPr>
        <w:tabs>
          <w:tab w:val="num" w:pos="0"/>
        </w:tabs>
        <w:ind w:left="740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DB"/>
    <w:rsid w:val="001C0864"/>
    <w:rsid w:val="00436BC9"/>
    <w:rsid w:val="004F5811"/>
    <w:rsid w:val="00730F03"/>
    <w:rsid w:val="00AF503E"/>
    <w:rsid w:val="00CD3388"/>
    <w:rsid w:val="00DE03DB"/>
    <w:rsid w:val="00E37731"/>
    <w:rsid w:val="00E84314"/>
    <w:rsid w:val="00FF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FreeSans"/>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pPr>
      <w:keepNext/>
      <w:ind w:firstLine="720"/>
      <w:jc w:val="both"/>
      <w:outlineLvl w:val="0"/>
    </w:pPr>
    <w:rPr>
      <w:b/>
      <w:bCs/>
      <w:sz w:val="26"/>
      <w:szCs w:val="26"/>
      <w:u w:val="single"/>
    </w:rPr>
  </w:style>
  <w:style w:type="paragraph" w:styleId="2">
    <w:name w:val="heading 2"/>
    <w:basedOn w:val="a"/>
    <w:qFormat/>
    <w:pPr>
      <w:keepNext/>
      <w:ind w:firstLine="720"/>
      <w:jc w:val="both"/>
      <w:outlineLvl w:val="1"/>
    </w:pPr>
    <w:rPr>
      <w:b/>
      <w:bCs/>
      <w:sz w:val="26"/>
      <w:szCs w:val="26"/>
      <w:u w:val="single"/>
    </w:rPr>
  </w:style>
  <w:style w:type="paragraph" w:styleId="3">
    <w:name w:val="heading 3"/>
    <w:basedOn w:val="a"/>
    <w:qFormat/>
    <w:pPr>
      <w:keepNext/>
      <w:jc w:val="center"/>
      <w:outlineLvl w:val="2"/>
    </w:pPr>
    <w:rPr>
      <w:b/>
      <w:bCs/>
      <w:i/>
      <w:iCs/>
      <w:sz w:val="26"/>
      <w:szCs w:val="26"/>
    </w:rPr>
  </w:style>
  <w:style w:type="paragraph" w:styleId="4">
    <w:name w:val="heading 4"/>
    <w:basedOn w:val="a"/>
    <w:qFormat/>
    <w:pPr>
      <w:keepNext/>
      <w:jc w:val="center"/>
      <w:outlineLvl w:val="3"/>
    </w:pPr>
    <w:rPr>
      <w:b/>
      <w:bCs/>
    </w:rPr>
  </w:style>
  <w:style w:type="paragraph" w:styleId="5">
    <w:name w:val="heading 5"/>
    <w:basedOn w:val="a"/>
    <w:qFormat/>
    <w:pPr>
      <w:keepNext/>
      <w:ind w:firstLine="480"/>
      <w:jc w:val="center"/>
      <w:outlineLvl w:val="4"/>
    </w:pPr>
    <w:rPr>
      <w:b/>
      <w:bCs/>
      <w:sz w:val="26"/>
      <w:szCs w:val="26"/>
    </w:rPr>
  </w:style>
  <w:style w:type="paragraph" w:styleId="6">
    <w:name w:val="heading 6"/>
    <w:basedOn w:val="a"/>
    <w:qFormat/>
    <w:pPr>
      <w:keepNext/>
      <w:jc w:val="center"/>
      <w:outlineLvl w:val="5"/>
    </w:pPr>
    <w:rPr>
      <w:b/>
      <w:bCs/>
      <w:i/>
      <w:iCs/>
      <w:sz w:val="28"/>
      <w:szCs w:val="28"/>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qFormat/>
    <w:pPr>
      <w:spacing w:before="240" w:after="60"/>
      <w:outlineLvl w:val="7"/>
    </w:pPr>
    <w:rPr>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4">
    <w:name w:val="Hyperlink"/>
    <w:unhideWhenUsed/>
    <w:qFormat/>
    <w:rPr>
      <w:color w:val="0000FF"/>
      <w:u w:val="single"/>
    </w:rPr>
  </w:style>
  <w:style w:type="character" w:customStyle="1" w:styleId="FootnoteTextChar">
    <w:name w:val="Footnote Text Char"/>
    <w:uiPriority w:val="99"/>
    <w:qFormat/>
    <w:rPr>
      <w:sz w:val="18"/>
    </w:rPr>
  </w:style>
  <w:style w:type="character" w:customStyle="1" w:styleId="a5">
    <w:name w:val="Символ сноски"/>
    <w:uiPriority w:val="99"/>
    <w:unhideWhenUsed/>
    <w:qFormat/>
    <w:rPr>
      <w:vertAlign w:val="superscript"/>
    </w:rPr>
  </w:style>
  <w:style w:type="character" w:styleId="a6">
    <w:name w:val="footnote reference"/>
    <w:rPr>
      <w:vertAlign w:val="superscript"/>
    </w:rPr>
  </w:style>
  <w:style w:type="character" w:customStyle="1" w:styleId="EndnoteTextChar">
    <w:name w:val="Endnote Text Char"/>
    <w:uiPriority w:val="99"/>
    <w:qFormat/>
    <w:rPr>
      <w:sz w:val="20"/>
    </w:rPr>
  </w:style>
  <w:style w:type="character" w:customStyle="1" w:styleId="a7">
    <w:name w:val="Символ концевой сноски"/>
    <w:uiPriority w:val="99"/>
    <w:semiHidden/>
    <w:unhideWhenUsed/>
    <w:qFormat/>
    <w:rPr>
      <w:vertAlign w:val="superscript"/>
    </w:rPr>
  </w:style>
  <w:style w:type="character" w:styleId="a8">
    <w:name w:val="endnote reference"/>
    <w:rPr>
      <w:vertAlign w:val="superscript"/>
    </w:rPr>
  </w:style>
  <w:style w:type="character" w:styleId="a9">
    <w:name w:val="page number"/>
    <w:rPr>
      <w:rFonts w:cs="Times New Roman"/>
    </w:rPr>
  </w:style>
  <w:style w:type="character" w:customStyle="1" w:styleId="aa">
    <w:name w:val="Верхний колонтитул Знак;ВерхКолонтитул Знак"/>
    <w:qFormat/>
    <w:rPr>
      <w:rFonts w:cs="Times New Roman"/>
      <w:sz w:val="24"/>
      <w:szCs w:val="24"/>
      <w:lang w:val="ru-RU" w:eastAsia="ru-RU"/>
    </w:rPr>
  </w:style>
  <w:style w:type="character" w:customStyle="1" w:styleId="30">
    <w:name w:val="Основной текст с отступом 3 Знак"/>
    <w:qFormat/>
    <w:rPr>
      <w:rFonts w:cs="Times New Roman"/>
      <w:sz w:val="24"/>
      <w:szCs w:val="24"/>
      <w:lang w:val="ru-RU" w:eastAsia="ru-RU"/>
    </w:rPr>
  </w:style>
  <w:style w:type="character" w:customStyle="1" w:styleId="ab">
    <w:name w:val="Название Знак"/>
    <w:qFormat/>
    <w:rPr>
      <w:b/>
      <w:bCs/>
      <w:sz w:val="32"/>
      <w:szCs w:val="24"/>
    </w:rPr>
  </w:style>
  <w:style w:type="character" w:customStyle="1" w:styleId="ac">
    <w:name w:val="Основной текст Знак"/>
    <w:qFormat/>
    <w:rPr>
      <w:sz w:val="26"/>
      <w:szCs w:val="26"/>
    </w:rPr>
  </w:style>
  <w:style w:type="character" w:customStyle="1" w:styleId="ad">
    <w:name w:val="Основной текст с отступом Знак"/>
    <w:qFormat/>
    <w:rPr>
      <w:sz w:val="24"/>
      <w:szCs w:val="24"/>
    </w:rPr>
  </w:style>
  <w:style w:type="character" w:customStyle="1" w:styleId="20">
    <w:name w:val="Основной текст с отступом 2 Знак"/>
    <w:qFormat/>
    <w:rPr>
      <w:sz w:val="24"/>
      <w:szCs w:val="24"/>
    </w:rPr>
  </w:style>
  <w:style w:type="character" w:styleId="ae">
    <w:name w:val="Strong"/>
    <w:qFormat/>
    <w:rPr>
      <w:b/>
      <w:bCs/>
    </w:rPr>
  </w:style>
  <w:style w:type="character" w:customStyle="1" w:styleId="apple-converted-space">
    <w:name w:val="apple-converted-space"/>
    <w:basedOn w:val="a0"/>
    <w:qFormat/>
  </w:style>
  <w:style w:type="character" w:customStyle="1" w:styleId="af">
    <w:name w:val="Без интервала Знак"/>
    <w:uiPriority w:val="1"/>
    <w:qFormat/>
    <w:rPr>
      <w:rFonts w:ascii="Calibri" w:eastAsia="Calibri" w:hAnsi="Calibri" w:cs="Calibri"/>
      <w:lang w:val="ru-RU" w:eastAsia="ru-RU" w:bidi="ar-SA"/>
    </w:rPr>
  </w:style>
  <w:style w:type="character" w:customStyle="1" w:styleId="af0">
    <w:name w:val="Шапка Знак"/>
    <w:qFormat/>
    <w:rPr>
      <w:rFonts w:ascii="Cambria" w:eastAsia="Times New Roman" w:hAnsi="Cambria" w:cs="Times New Roman"/>
      <w:sz w:val="24"/>
      <w:szCs w:val="24"/>
      <w:shd w:val="clear" w:color="auto" w:fill="CCCCCC"/>
    </w:rPr>
  </w:style>
  <w:style w:type="character" w:customStyle="1" w:styleId="text">
    <w:name w:val="text"/>
    <w:qFormat/>
  </w:style>
  <w:style w:type="character" w:customStyle="1" w:styleId="s2">
    <w:name w:val="s2"/>
    <w:basedOn w:val="a0"/>
    <w:qFormat/>
  </w:style>
  <w:style w:type="character" w:customStyle="1" w:styleId="29pt0pt">
    <w:name w:val="Основной текст (2) + 9 pt;Интервал 0 pt"/>
    <w:qFormat/>
    <w:rPr>
      <w:rFonts w:ascii="Times New Roman" w:eastAsia="Times New Roman" w:hAnsi="Times New Roman" w:cs="Times New Roman"/>
      <w:color w:val="000000"/>
      <w:spacing w:val="10"/>
      <w:sz w:val="18"/>
      <w:szCs w:val="18"/>
      <w:shd w:val="clear" w:color="auto" w:fill="FFFFFF"/>
      <w:lang w:val="ru-RU" w:eastAsia="ru-RU" w:bidi="ru-RU"/>
    </w:rPr>
  </w:style>
  <w:style w:type="character" w:customStyle="1" w:styleId="21">
    <w:name w:val="Основной текст (2) + Полужирный"/>
    <w:qFormat/>
    <w:rPr>
      <w:rFonts w:ascii="Times New Roman" w:eastAsia="Times New Roman" w:hAnsi="Times New Roman" w:cs="Times New Roman"/>
      <w:b/>
      <w:bCs/>
      <w:color w:val="000000"/>
      <w:spacing w:val="0"/>
      <w:sz w:val="19"/>
      <w:szCs w:val="19"/>
      <w:shd w:val="clear" w:color="auto" w:fill="FFFFFF"/>
      <w:lang w:val="ru-RU" w:eastAsia="ru-RU" w:bidi="ru-RU"/>
    </w:rPr>
  </w:style>
  <w:style w:type="character" w:customStyle="1" w:styleId="285pt13">
    <w:name w:val="Основной текст (2) + 8;5 pt;Полужирный;Основной текст + 13"/>
    <w:qFormat/>
    <w:rPr>
      <w:rFonts w:ascii="Lucida Sans Unicode" w:eastAsia="Lucida Sans Unicode" w:hAnsi="Lucida Sans Unicode" w:cs="Lucida Sans Unicode"/>
      <w:b/>
      <w:bCs/>
      <w:color w:val="000000"/>
      <w:spacing w:val="0"/>
      <w:sz w:val="14"/>
      <w:szCs w:val="14"/>
      <w:u w:val="none"/>
      <w:shd w:val="clear" w:color="auto" w:fill="FFFFFF"/>
      <w:lang w:val="ru-RU" w:eastAsia="ru-RU" w:bidi="ru-RU"/>
    </w:rPr>
  </w:style>
  <w:style w:type="character" w:customStyle="1" w:styleId="af1">
    <w:name w:val="Основной текст_"/>
    <w:qFormat/>
    <w:rPr>
      <w:sz w:val="27"/>
      <w:szCs w:val="27"/>
      <w:shd w:val="clear" w:color="auto" w:fill="FFFFFF"/>
    </w:rPr>
  </w:style>
  <w:style w:type="paragraph" w:customStyle="1" w:styleId="af2">
    <w:name w:val="Заголовок"/>
    <w:basedOn w:val="a"/>
    <w:next w:val="af3"/>
    <w:qFormat/>
    <w:pPr>
      <w:keepNext/>
      <w:spacing w:before="240" w:after="120"/>
    </w:pPr>
    <w:rPr>
      <w:rFonts w:ascii="PT Astra Serif" w:eastAsia="Noto Sans CJK SC" w:hAnsi="PT Astra Serif"/>
      <w:sz w:val="28"/>
      <w:szCs w:val="28"/>
    </w:rPr>
  </w:style>
  <w:style w:type="paragraph" w:styleId="af3">
    <w:name w:val="Body Text"/>
    <w:basedOn w:val="a"/>
    <w:pPr>
      <w:jc w:val="both"/>
    </w:pPr>
    <w:rPr>
      <w:sz w:val="26"/>
      <w:szCs w:val="26"/>
      <w:lang w:val="en-US" w:eastAsia="en-US"/>
    </w:rPr>
  </w:style>
  <w:style w:type="paragraph" w:styleId="af4">
    <w:name w:val="List"/>
    <w:basedOn w:val="af3"/>
    <w:rPr>
      <w:rFonts w:ascii="PT Astra Serif" w:hAnsi="PT Astra Serif"/>
    </w:rPr>
  </w:style>
  <w:style w:type="paragraph" w:styleId="af5">
    <w:name w:val="caption"/>
    <w:basedOn w:val="a"/>
    <w:qFormat/>
    <w:pPr>
      <w:jc w:val="center"/>
    </w:pPr>
    <w:rPr>
      <w:b/>
      <w:bCs/>
      <w:sz w:val="32"/>
      <w:lang w:val="en-US" w:eastAsia="en-US"/>
    </w:rPr>
  </w:style>
  <w:style w:type="paragraph" w:styleId="af6">
    <w:name w:val="index heading"/>
    <w:basedOn w:val="af2"/>
  </w:style>
  <w:style w:type="paragraph" w:styleId="af7">
    <w:name w:val="List Paragraph"/>
    <w:basedOn w:val="a"/>
    <w:uiPriority w:val="34"/>
    <w:qFormat/>
    <w:pPr>
      <w:spacing w:after="200" w:line="276" w:lineRule="auto"/>
      <w:ind w:left="720"/>
      <w:contextualSpacing/>
    </w:pPr>
    <w:rPr>
      <w:rFonts w:ascii="Calibri" w:hAnsi="Calibri"/>
      <w:sz w:val="22"/>
      <w:szCs w:val="22"/>
    </w:rPr>
  </w:style>
  <w:style w:type="paragraph" w:styleId="af8">
    <w:name w:val="Title"/>
    <w:basedOn w:val="a"/>
    <w:uiPriority w:val="10"/>
    <w:qFormat/>
    <w:pPr>
      <w:spacing w:before="300" w:after="200"/>
      <w:contextualSpacing/>
    </w:pPr>
    <w:rPr>
      <w:sz w:val="48"/>
      <w:szCs w:val="48"/>
    </w:rPr>
  </w:style>
  <w:style w:type="paragraph" w:styleId="af9">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b">
    <w:name w:val="Колонтитул"/>
    <w:basedOn w:val="a"/>
    <w:qFormat/>
  </w:style>
  <w:style w:type="paragraph" w:styleId="afc">
    <w:name w:val="header"/>
    <w:basedOn w:val="a"/>
    <w:uiPriority w:val="99"/>
    <w:unhideWhenUsed/>
    <w:pPr>
      <w:tabs>
        <w:tab w:val="center" w:pos="7143"/>
        <w:tab w:val="right" w:pos="14287"/>
      </w:tabs>
    </w:pPr>
  </w:style>
  <w:style w:type="paragraph" w:styleId="afd">
    <w:name w:val="footer"/>
    <w:basedOn w:val="a"/>
    <w:uiPriority w:val="99"/>
    <w:unhideWhenUsed/>
    <w:pPr>
      <w:tabs>
        <w:tab w:val="center" w:pos="4677"/>
        <w:tab w:val="right" w:pos="9355"/>
      </w:tabs>
    </w:pPr>
  </w:style>
  <w:style w:type="paragraph" w:styleId="afe">
    <w:name w:val="footnote text"/>
    <w:basedOn w:val="a"/>
    <w:uiPriority w:val="99"/>
    <w:semiHidden/>
    <w:unhideWhenUsed/>
    <w:pPr>
      <w:spacing w:after="40"/>
    </w:pPr>
    <w:rPr>
      <w:sz w:val="18"/>
    </w:rPr>
  </w:style>
  <w:style w:type="paragraph" w:styleId="aff">
    <w:name w:val="endnote text"/>
    <w:basedOn w:val="a"/>
    <w:uiPriority w:val="99"/>
    <w:semiHidden/>
    <w:unhideWhenUsed/>
    <w:rPr>
      <w:sz w:val="20"/>
    </w:rPr>
  </w:style>
  <w:style w:type="paragraph" w:styleId="10">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0">
    <w:name w:val="TOC Heading"/>
    <w:uiPriority w:val="39"/>
    <w:unhideWhenUsed/>
    <w:qFormat/>
  </w:style>
  <w:style w:type="paragraph" w:styleId="aff1">
    <w:name w:val="table of figures"/>
    <w:basedOn w:val="a"/>
    <w:uiPriority w:val="99"/>
    <w:unhideWhenUsed/>
  </w:style>
  <w:style w:type="paragraph" w:styleId="24">
    <w:name w:val="Body Text 2"/>
    <w:basedOn w:val="a"/>
    <w:qFormat/>
    <w:pPr>
      <w:ind w:firstLine="709"/>
      <w:jc w:val="both"/>
    </w:pPr>
    <w:rPr>
      <w:szCs w:val="20"/>
    </w:rPr>
  </w:style>
  <w:style w:type="paragraph" w:customStyle="1" w:styleId="aff2">
    <w:name w:val="Верхний колонтитул;ВерхКолонтитул"/>
    <w:basedOn w:val="a"/>
    <w:qFormat/>
    <w:pPr>
      <w:tabs>
        <w:tab w:val="center" w:pos="4677"/>
        <w:tab w:val="right" w:pos="9355"/>
      </w:tabs>
    </w:pPr>
  </w:style>
  <w:style w:type="paragraph" w:styleId="aff3">
    <w:name w:val="Normal (Web)"/>
    <w:basedOn w:val="a"/>
    <w:uiPriority w:val="99"/>
    <w:qFormat/>
    <w:pPr>
      <w:spacing w:before="79" w:after="79"/>
    </w:pPr>
    <w:rPr>
      <w:rFonts w:ascii="Tahoma" w:hAnsi="Tahoma" w:cs="Tahoma"/>
    </w:rPr>
  </w:style>
  <w:style w:type="paragraph" w:styleId="25">
    <w:name w:val="Body Text Indent 2"/>
    <w:basedOn w:val="a"/>
    <w:qFormat/>
    <w:pPr>
      <w:spacing w:after="120" w:line="480" w:lineRule="auto"/>
      <w:ind w:left="283"/>
    </w:pPr>
    <w:rPr>
      <w:lang w:val="en-US" w:eastAsia="en-US"/>
    </w:rPr>
  </w:style>
  <w:style w:type="paragraph" w:styleId="32">
    <w:name w:val="Body Text Indent 3"/>
    <w:basedOn w:val="a"/>
    <w:qFormat/>
    <w:pPr>
      <w:ind w:firstLine="709"/>
      <w:jc w:val="both"/>
    </w:pPr>
  </w:style>
  <w:style w:type="paragraph" w:customStyle="1" w:styleId="11">
    <w:name w:val="Знак Знак Знак1"/>
    <w:basedOn w:val="a"/>
    <w:qFormat/>
    <w:pPr>
      <w:tabs>
        <w:tab w:val="left" w:pos="360"/>
      </w:tabs>
      <w:spacing w:after="160" w:line="240" w:lineRule="exact"/>
    </w:pPr>
    <w:rPr>
      <w:rFonts w:ascii="Verdana" w:hAnsi="Verdana" w:cs="Verdana"/>
      <w:sz w:val="20"/>
      <w:szCs w:val="20"/>
      <w:lang w:val="en-US" w:eastAsia="en-US"/>
    </w:rPr>
  </w:style>
  <w:style w:type="paragraph" w:styleId="aff4">
    <w:name w:val="Body Text Indent"/>
    <w:basedOn w:val="a"/>
    <w:pPr>
      <w:spacing w:after="120"/>
      <w:ind w:left="283"/>
    </w:pPr>
    <w:rPr>
      <w:lang w:val="en-US" w:eastAsia="en-US"/>
    </w:rPr>
  </w:style>
  <w:style w:type="paragraph" w:styleId="33">
    <w:name w:val="Body Text 3"/>
    <w:basedOn w:val="a"/>
    <w:qFormat/>
    <w:pPr>
      <w:spacing w:after="120"/>
    </w:pPr>
    <w:rPr>
      <w:sz w:val="16"/>
      <w:szCs w:val="16"/>
    </w:rPr>
  </w:style>
  <w:style w:type="paragraph" w:styleId="aff5">
    <w:name w:val="Balloon Text"/>
    <w:basedOn w:val="a"/>
    <w:semiHidden/>
    <w:qFormat/>
    <w:rPr>
      <w:rFonts w:ascii="Tahoma" w:hAnsi="Tahoma" w:cs="Tahoma"/>
      <w:sz w:val="16"/>
      <w:szCs w:val="16"/>
    </w:rPr>
  </w:style>
  <w:style w:type="paragraph" w:styleId="aff6">
    <w:name w:val="No Spacing"/>
    <w:uiPriority w:val="1"/>
    <w:qFormat/>
    <w:rPr>
      <w:rFonts w:ascii="Calibri" w:eastAsia="Calibri" w:hAnsi="Calibri" w:cs="Calibri"/>
      <w:lang w:eastAsia="ru-RU"/>
    </w:rPr>
  </w:style>
  <w:style w:type="paragraph" w:customStyle="1" w:styleId="Default">
    <w:name w:val="Default"/>
    <w:qFormat/>
    <w:rPr>
      <w:color w:val="000000"/>
      <w:sz w:val="24"/>
      <w:szCs w:val="24"/>
      <w:lang w:eastAsia="ru-RU"/>
    </w:rPr>
  </w:style>
  <w:style w:type="paragraph" w:customStyle="1" w:styleId="aff7">
    <w:name w:val="Òàáëèöà"/>
    <w:qFormat/>
    <w:pPr>
      <w:spacing w:line="220" w:lineRule="exact"/>
    </w:pPr>
    <w:rPr>
      <w:rFonts w:ascii="Arial" w:eastAsia="Times New Roman" w:hAnsi="Arial" w:cs="Times New Roman"/>
      <w:lang w:val="en-US" w:eastAsia="en-US"/>
    </w:rPr>
  </w:style>
  <w:style w:type="paragraph" w:styleId="aff8">
    <w:name w:val="Message Header"/>
    <w:basedOn w:val="a"/>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mbria" w:hAnsi="Cambria"/>
      <w:lang w:val="en-US" w:eastAsia="en-US"/>
    </w:rPr>
  </w:style>
  <w:style w:type="paragraph" w:customStyle="1" w:styleId="c33c19">
    <w:name w:val="c33 c19"/>
    <w:basedOn w:val="a"/>
    <w:qFormat/>
    <w:pPr>
      <w:spacing w:beforeAutospacing="1" w:afterAutospacing="1"/>
    </w:pPr>
  </w:style>
  <w:style w:type="paragraph" w:customStyle="1" w:styleId="ConsPlusNormal">
    <w:name w:val="ConsPlusNormal"/>
    <w:qFormat/>
    <w:pPr>
      <w:widowControl w:val="0"/>
      <w:ind w:firstLine="720"/>
    </w:pPr>
    <w:rPr>
      <w:rFonts w:ascii="Arial" w:hAnsi="Arial" w:cs="Arial"/>
      <w:lang w:eastAsia="ru-RU"/>
    </w:rPr>
  </w:style>
  <w:style w:type="paragraph" w:customStyle="1" w:styleId="12">
    <w:name w:val="Абзац списка1"/>
    <w:basedOn w:val="a"/>
    <w:qFormat/>
    <w:pPr>
      <w:spacing w:after="200" w:line="276" w:lineRule="auto"/>
      <w:ind w:left="720"/>
    </w:pPr>
    <w:rPr>
      <w:rFonts w:ascii="Calibri" w:hAnsi="Calibri" w:cs="Calibri"/>
      <w:sz w:val="22"/>
      <w:szCs w:val="22"/>
      <w:lang w:eastAsia="en-US"/>
    </w:rPr>
  </w:style>
  <w:style w:type="paragraph" w:customStyle="1" w:styleId="p5">
    <w:name w:val="p5"/>
    <w:basedOn w:val="a"/>
    <w:qFormat/>
    <w:pPr>
      <w:spacing w:beforeAutospacing="1" w:afterAutospacing="1"/>
    </w:pPr>
  </w:style>
  <w:style w:type="paragraph" w:customStyle="1" w:styleId="p12">
    <w:name w:val="p12"/>
    <w:basedOn w:val="a"/>
    <w:qFormat/>
    <w:pPr>
      <w:spacing w:beforeAutospacing="1" w:afterAutospacing="1"/>
    </w:pPr>
  </w:style>
  <w:style w:type="paragraph" w:customStyle="1" w:styleId="p13">
    <w:name w:val="p13"/>
    <w:basedOn w:val="a"/>
    <w:qFormat/>
    <w:pPr>
      <w:spacing w:beforeAutospacing="1" w:afterAutospacing="1"/>
    </w:pPr>
  </w:style>
  <w:style w:type="paragraph" w:customStyle="1" w:styleId="p14">
    <w:name w:val="p14"/>
    <w:basedOn w:val="a"/>
    <w:qFormat/>
    <w:pPr>
      <w:spacing w:beforeAutospacing="1" w:afterAutospacing="1"/>
    </w:pPr>
  </w:style>
  <w:style w:type="paragraph" w:customStyle="1" w:styleId="26">
    <w:name w:val="Основной текст2"/>
    <w:basedOn w:val="a"/>
    <w:qFormat/>
    <w:pPr>
      <w:widowControl w:val="0"/>
      <w:shd w:val="clear" w:color="auto" w:fill="FFFFFF"/>
      <w:spacing w:before="360" w:line="371" w:lineRule="exact"/>
      <w:jc w:val="both"/>
    </w:pPr>
    <w:rPr>
      <w:sz w:val="27"/>
      <w:szCs w:val="27"/>
    </w:rPr>
  </w:style>
  <w:style w:type="paragraph" w:customStyle="1" w:styleId="41">
    <w:name w:val="Основной текст4"/>
    <w:basedOn w:val="a"/>
    <w:qFormat/>
    <w:pPr>
      <w:widowControl w:val="0"/>
      <w:shd w:val="clear" w:color="auto" w:fill="FFFFFF"/>
      <w:spacing w:line="0" w:lineRule="atLeast"/>
      <w:ind w:hanging="960"/>
    </w:pPr>
    <w:rPr>
      <w:sz w:val="28"/>
      <w:szCs w:val="28"/>
      <w:lang w:eastAsia="en-US"/>
    </w:rPr>
  </w:style>
  <w:style w:type="paragraph" w:customStyle="1" w:styleId="13">
    <w:name w:val="Обычный (веб)1"/>
    <w:uiPriority w:val="99"/>
    <w:qFormat/>
    <w:pPr>
      <w:spacing w:before="79" w:after="79"/>
    </w:pPr>
    <w:rPr>
      <w:rFonts w:ascii="Tahoma" w:eastAsia="Times New Roman" w:hAnsi="Tahoma" w:cs="Tahoma"/>
      <w:sz w:val="24"/>
      <w:szCs w:val="24"/>
      <w:lang w:eastAsia="ru-RU"/>
    </w:rPr>
  </w:style>
  <w:style w:type="paragraph" w:customStyle="1" w:styleId="aff9">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FreeSans"/>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pPr>
      <w:keepNext/>
      <w:ind w:firstLine="720"/>
      <w:jc w:val="both"/>
      <w:outlineLvl w:val="0"/>
    </w:pPr>
    <w:rPr>
      <w:b/>
      <w:bCs/>
      <w:sz w:val="26"/>
      <w:szCs w:val="26"/>
      <w:u w:val="single"/>
    </w:rPr>
  </w:style>
  <w:style w:type="paragraph" w:styleId="2">
    <w:name w:val="heading 2"/>
    <w:basedOn w:val="a"/>
    <w:qFormat/>
    <w:pPr>
      <w:keepNext/>
      <w:ind w:firstLine="720"/>
      <w:jc w:val="both"/>
      <w:outlineLvl w:val="1"/>
    </w:pPr>
    <w:rPr>
      <w:b/>
      <w:bCs/>
      <w:sz w:val="26"/>
      <w:szCs w:val="26"/>
      <w:u w:val="single"/>
    </w:rPr>
  </w:style>
  <w:style w:type="paragraph" w:styleId="3">
    <w:name w:val="heading 3"/>
    <w:basedOn w:val="a"/>
    <w:qFormat/>
    <w:pPr>
      <w:keepNext/>
      <w:jc w:val="center"/>
      <w:outlineLvl w:val="2"/>
    </w:pPr>
    <w:rPr>
      <w:b/>
      <w:bCs/>
      <w:i/>
      <w:iCs/>
      <w:sz w:val="26"/>
      <w:szCs w:val="26"/>
    </w:rPr>
  </w:style>
  <w:style w:type="paragraph" w:styleId="4">
    <w:name w:val="heading 4"/>
    <w:basedOn w:val="a"/>
    <w:qFormat/>
    <w:pPr>
      <w:keepNext/>
      <w:jc w:val="center"/>
      <w:outlineLvl w:val="3"/>
    </w:pPr>
    <w:rPr>
      <w:b/>
      <w:bCs/>
    </w:rPr>
  </w:style>
  <w:style w:type="paragraph" w:styleId="5">
    <w:name w:val="heading 5"/>
    <w:basedOn w:val="a"/>
    <w:qFormat/>
    <w:pPr>
      <w:keepNext/>
      <w:ind w:firstLine="480"/>
      <w:jc w:val="center"/>
      <w:outlineLvl w:val="4"/>
    </w:pPr>
    <w:rPr>
      <w:b/>
      <w:bCs/>
      <w:sz w:val="26"/>
      <w:szCs w:val="26"/>
    </w:rPr>
  </w:style>
  <w:style w:type="paragraph" w:styleId="6">
    <w:name w:val="heading 6"/>
    <w:basedOn w:val="a"/>
    <w:qFormat/>
    <w:pPr>
      <w:keepNext/>
      <w:jc w:val="center"/>
      <w:outlineLvl w:val="5"/>
    </w:pPr>
    <w:rPr>
      <w:b/>
      <w:bCs/>
      <w:i/>
      <w:iCs/>
      <w:sz w:val="28"/>
      <w:szCs w:val="28"/>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qFormat/>
    <w:pPr>
      <w:spacing w:before="240" w:after="60"/>
      <w:outlineLvl w:val="7"/>
    </w:pPr>
    <w:rPr>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4">
    <w:name w:val="Hyperlink"/>
    <w:unhideWhenUsed/>
    <w:qFormat/>
    <w:rPr>
      <w:color w:val="0000FF"/>
      <w:u w:val="single"/>
    </w:rPr>
  </w:style>
  <w:style w:type="character" w:customStyle="1" w:styleId="FootnoteTextChar">
    <w:name w:val="Footnote Text Char"/>
    <w:uiPriority w:val="99"/>
    <w:qFormat/>
    <w:rPr>
      <w:sz w:val="18"/>
    </w:rPr>
  </w:style>
  <w:style w:type="character" w:customStyle="1" w:styleId="a5">
    <w:name w:val="Символ сноски"/>
    <w:uiPriority w:val="99"/>
    <w:unhideWhenUsed/>
    <w:qFormat/>
    <w:rPr>
      <w:vertAlign w:val="superscript"/>
    </w:rPr>
  </w:style>
  <w:style w:type="character" w:styleId="a6">
    <w:name w:val="footnote reference"/>
    <w:rPr>
      <w:vertAlign w:val="superscript"/>
    </w:rPr>
  </w:style>
  <w:style w:type="character" w:customStyle="1" w:styleId="EndnoteTextChar">
    <w:name w:val="Endnote Text Char"/>
    <w:uiPriority w:val="99"/>
    <w:qFormat/>
    <w:rPr>
      <w:sz w:val="20"/>
    </w:rPr>
  </w:style>
  <w:style w:type="character" w:customStyle="1" w:styleId="a7">
    <w:name w:val="Символ концевой сноски"/>
    <w:uiPriority w:val="99"/>
    <w:semiHidden/>
    <w:unhideWhenUsed/>
    <w:qFormat/>
    <w:rPr>
      <w:vertAlign w:val="superscript"/>
    </w:rPr>
  </w:style>
  <w:style w:type="character" w:styleId="a8">
    <w:name w:val="endnote reference"/>
    <w:rPr>
      <w:vertAlign w:val="superscript"/>
    </w:rPr>
  </w:style>
  <w:style w:type="character" w:styleId="a9">
    <w:name w:val="page number"/>
    <w:rPr>
      <w:rFonts w:cs="Times New Roman"/>
    </w:rPr>
  </w:style>
  <w:style w:type="character" w:customStyle="1" w:styleId="aa">
    <w:name w:val="Верхний колонтитул Знак;ВерхКолонтитул Знак"/>
    <w:qFormat/>
    <w:rPr>
      <w:rFonts w:cs="Times New Roman"/>
      <w:sz w:val="24"/>
      <w:szCs w:val="24"/>
      <w:lang w:val="ru-RU" w:eastAsia="ru-RU"/>
    </w:rPr>
  </w:style>
  <w:style w:type="character" w:customStyle="1" w:styleId="30">
    <w:name w:val="Основной текст с отступом 3 Знак"/>
    <w:qFormat/>
    <w:rPr>
      <w:rFonts w:cs="Times New Roman"/>
      <w:sz w:val="24"/>
      <w:szCs w:val="24"/>
      <w:lang w:val="ru-RU" w:eastAsia="ru-RU"/>
    </w:rPr>
  </w:style>
  <w:style w:type="character" w:customStyle="1" w:styleId="ab">
    <w:name w:val="Название Знак"/>
    <w:qFormat/>
    <w:rPr>
      <w:b/>
      <w:bCs/>
      <w:sz w:val="32"/>
      <w:szCs w:val="24"/>
    </w:rPr>
  </w:style>
  <w:style w:type="character" w:customStyle="1" w:styleId="ac">
    <w:name w:val="Основной текст Знак"/>
    <w:qFormat/>
    <w:rPr>
      <w:sz w:val="26"/>
      <w:szCs w:val="26"/>
    </w:rPr>
  </w:style>
  <w:style w:type="character" w:customStyle="1" w:styleId="ad">
    <w:name w:val="Основной текст с отступом Знак"/>
    <w:qFormat/>
    <w:rPr>
      <w:sz w:val="24"/>
      <w:szCs w:val="24"/>
    </w:rPr>
  </w:style>
  <w:style w:type="character" w:customStyle="1" w:styleId="20">
    <w:name w:val="Основной текст с отступом 2 Знак"/>
    <w:qFormat/>
    <w:rPr>
      <w:sz w:val="24"/>
      <w:szCs w:val="24"/>
    </w:rPr>
  </w:style>
  <w:style w:type="character" w:styleId="ae">
    <w:name w:val="Strong"/>
    <w:qFormat/>
    <w:rPr>
      <w:b/>
      <w:bCs/>
    </w:rPr>
  </w:style>
  <w:style w:type="character" w:customStyle="1" w:styleId="apple-converted-space">
    <w:name w:val="apple-converted-space"/>
    <w:basedOn w:val="a0"/>
    <w:qFormat/>
  </w:style>
  <w:style w:type="character" w:customStyle="1" w:styleId="af">
    <w:name w:val="Без интервала Знак"/>
    <w:uiPriority w:val="1"/>
    <w:qFormat/>
    <w:rPr>
      <w:rFonts w:ascii="Calibri" w:eastAsia="Calibri" w:hAnsi="Calibri" w:cs="Calibri"/>
      <w:lang w:val="ru-RU" w:eastAsia="ru-RU" w:bidi="ar-SA"/>
    </w:rPr>
  </w:style>
  <w:style w:type="character" w:customStyle="1" w:styleId="af0">
    <w:name w:val="Шапка Знак"/>
    <w:qFormat/>
    <w:rPr>
      <w:rFonts w:ascii="Cambria" w:eastAsia="Times New Roman" w:hAnsi="Cambria" w:cs="Times New Roman"/>
      <w:sz w:val="24"/>
      <w:szCs w:val="24"/>
      <w:shd w:val="clear" w:color="auto" w:fill="CCCCCC"/>
    </w:rPr>
  </w:style>
  <w:style w:type="character" w:customStyle="1" w:styleId="text">
    <w:name w:val="text"/>
    <w:qFormat/>
  </w:style>
  <w:style w:type="character" w:customStyle="1" w:styleId="s2">
    <w:name w:val="s2"/>
    <w:basedOn w:val="a0"/>
    <w:qFormat/>
  </w:style>
  <w:style w:type="character" w:customStyle="1" w:styleId="29pt0pt">
    <w:name w:val="Основной текст (2) + 9 pt;Интервал 0 pt"/>
    <w:qFormat/>
    <w:rPr>
      <w:rFonts w:ascii="Times New Roman" w:eastAsia="Times New Roman" w:hAnsi="Times New Roman" w:cs="Times New Roman"/>
      <w:color w:val="000000"/>
      <w:spacing w:val="10"/>
      <w:sz w:val="18"/>
      <w:szCs w:val="18"/>
      <w:shd w:val="clear" w:color="auto" w:fill="FFFFFF"/>
      <w:lang w:val="ru-RU" w:eastAsia="ru-RU" w:bidi="ru-RU"/>
    </w:rPr>
  </w:style>
  <w:style w:type="character" w:customStyle="1" w:styleId="21">
    <w:name w:val="Основной текст (2) + Полужирный"/>
    <w:qFormat/>
    <w:rPr>
      <w:rFonts w:ascii="Times New Roman" w:eastAsia="Times New Roman" w:hAnsi="Times New Roman" w:cs="Times New Roman"/>
      <w:b/>
      <w:bCs/>
      <w:color w:val="000000"/>
      <w:spacing w:val="0"/>
      <w:sz w:val="19"/>
      <w:szCs w:val="19"/>
      <w:shd w:val="clear" w:color="auto" w:fill="FFFFFF"/>
      <w:lang w:val="ru-RU" w:eastAsia="ru-RU" w:bidi="ru-RU"/>
    </w:rPr>
  </w:style>
  <w:style w:type="character" w:customStyle="1" w:styleId="285pt13">
    <w:name w:val="Основной текст (2) + 8;5 pt;Полужирный;Основной текст + 13"/>
    <w:qFormat/>
    <w:rPr>
      <w:rFonts w:ascii="Lucida Sans Unicode" w:eastAsia="Lucida Sans Unicode" w:hAnsi="Lucida Sans Unicode" w:cs="Lucida Sans Unicode"/>
      <w:b/>
      <w:bCs/>
      <w:color w:val="000000"/>
      <w:spacing w:val="0"/>
      <w:sz w:val="14"/>
      <w:szCs w:val="14"/>
      <w:u w:val="none"/>
      <w:shd w:val="clear" w:color="auto" w:fill="FFFFFF"/>
      <w:lang w:val="ru-RU" w:eastAsia="ru-RU" w:bidi="ru-RU"/>
    </w:rPr>
  </w:style>
  <w:style w:type="character" w:customStyle="1" w:styleId="af1">
    <w:name w:val="Основной текст_"/>
    <w:qFormat/>
    <w:rPr>
      <w:sz w:val="27"/>
      <w:szCs w:val="27"/>
      <w:shd w:val="clear" w:color="auto" w:fill="FFFFFF"/>
    </w:rPr>
  </w:style>
  <w:style w:type="paragraph" w:customStyle="1" w:styleId="af2">
    <w:name w:val="Заголовок"/>
    <w:basedOn w:val="a"/>
    <w:next w:val="af3"/>
    <w:qFormat/>
    <w:pPr>
      <w:keepNext/>
      <w:spacing w:before="240" w:after="120"/>
    </w:pPr>
    <w:rPr>
      <w:rFonts w:ascii="PT Astra Serif" w:eastAsia="Noto Sans CJK SC" w:hAnsi="PT Astra Serif"/>
      <w:sz w:val="28"/>
      <w:szCs w:val="28"/>
    </w:rPr>
  </w:style>
  <w:style w:type="paragraph" w:styleId="af3">
    <w:name w:val="Body Text"/>
    <w:basedOn w:val="a"/>
    <w:pPr>
      <w:jc w:val="both"/>
    </w:pPr>
    <w:rPr>
      <w:sz w:val="26"/>
      <w:szCs w:val="26"/>
      <w:lang w:val="en-US" w:eastAsia="en-US"/>
    </w:rPr>
  </w:style>
  <w:style w:type="paragraph" w:styleId="af4">
    <w:name w:val="List"/>
    <w:basedOn w:val="af3"/>
    <w:rPr>
      <w:rFonts w:ascii="PT Astra Serif" w:hAnsi="PT Astra Serif"/>
    </w:rPr>
  </w:style>
  <w:style w:type="paragraph" w:styleId="af5">
    <w:name w:val="caption"/>
    <w:basedOn w:val="a"/>
    <w:qFormat/>
    <w:pPr>
      <w:jc w:val="center"/>
    </w:pPr>
    <w:rPr>
      <w:b/>
      <w:bCs/>
      <w:sz w:val="32"/>
      <w:lang w:val="en-US" w:eastAsia="en-US"/>
    </w:rPr>
  </w:style>
  <w:style w:type="paragraph" w:styleId="af6">
    <w:name w:val="index heading"/>
    <w:basedOn w:val="af2"/>
  </w:style>
  <w:style w:type="paragraph" w:styleId="af7">
    <w:name w:val="List Paragraph"/>
    <w:basedOn w:val="a"/>
    <w:uiPriority w:val="34"/>
    <w:qFormat/>
    <w:pPr>
      <w:spacing w:after="200" w:line="276" w:lineRule="auto"/>
      <w:ind w:left="720"/>
      <w:contextualSpacing/>
    </w:pPr>
    <w:rPr>
      <w:rFonts w:ascii="Calibri" w:hAnsi="Calibri"/>
      <w:sz w:val="22"/>
      <w:szCs w:val="22"/>
    </w:rPr>
  </w:style>
  <w:style w:type="paragraph" w:styleId="af8">
    <w:name w:val="Title"/>
    <w:basedOn w:val="a"/>
    <w:uiPriority w:val="10"/>
    <w:qFormat/>
    <w:pPr>
      <w:spacing w:before="300" w:after="200"/>
      <w:contextualSpacing/>
    </w:pPr>
    <w:rPr>
      <w:sz w:val="48"/>
      <w:szCs w:val="48"/>
    </w:rPr>
  </w:style>
  <w:style w:type="paragraph" w:styleId="af9">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b">
    <w:name w:val="Колонтитул"/>
    <w:basedOn w:val="a"/>
    <w:qFormat/>
  </w:style>
  <w:style w:type="paragraph" w:styleId="afc">
    <w:name w:val="header"/>
    <w:basedOn w:val="a"/>
    <w:uiPriority w:val="99"/>
    <w:unhideWhenUsed/>
    <w:pPr>
      <w:tabs>
        <w:tab w:val="center" w:pos="7143"/>
        <w:tab w:val="right" w:pos="14287"/>
      </w:tabs>
    </w:pPr>
  </w:style>
  <w:style w:type="paragraph" w:styleId="afd">
    <w:name w:val="footer"/>
    <w:basedOn w:val="a"/>
    <w:uiPriority w:val="99"/>
    <w:unhideWhenUsed/>
    <w:pPr>
      <w:tabs>
        <w:tab w:val="center" w:pos="4677"/>
        <w:tab w:val="right" w:pos="9355"/>
      </w:tabs>
    </w:pPr>
  </w:style>
  <w:style w:type="paragraph" w:styleId="afe">
    <w:name w:val="footnote text"/>
    <w:basedOn w:val="a"/>
    <w:uiPriority w:val="99"/>
    <w:semiHidden/>
    <w:unhideWhenUsed/>
    <w:pPr>
      <w:spacing w:after="40"/>
    </w:pPr>
    <w:rPr>
      <w:sz w:val="18"/>
    </w:rPr>
  </w:style>
  <w:style w:type="paragraph" w:styleId="aff">
    <w:name w:val="endnote text"/>
    <w:basedOn w:val="a"/>
    <w:uiPriority w:val="99"/>
    <w:semiHidden/>
    <w:unhideWhenUsed/>
    <w:rPr>
      <w:sz w:val="20"/>
    </w:rPr>
  </w:style>
  <w:style w:type="paragraph" w:styleId="10">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0">
    <w:name w:val="TOC Heading"/>
    <w:uiPriority w:val="39"/>
    <w:unhideWhenUsed/>
    <w:qFormat/>
  </w:style>
  <w:style w:type="paragraph" w:styleId="aff1">
    <w:name w:val="table of figures"/>
    <w:basedOn w:val="a"/>
    <w:uiPriority w:val="99"/>
    <w:unhideWhenUsed/>
  </w:style>
  <w:style w:type="paragraph" w:styleId="24">
    <w:name w:val="Body Text 2"/>
    <w:basedOn w:val="a"/>
    <w:qFormat/>
    <w:pPr>
      <w:ind w:firstLine="709"/>
      <w:jc w:val="both"/>
    </w:pPr>
    <w:rPr>
      <w:szCs w:val="20"/>
    </w:rPr>
  </w:style>
  <w:style w:type="paragraph" w:customStyle="1" w:styleId="aff2">
    <w:name w:val="Верхний колонтитул;ВерхКолонтитул"/>
    <w:basedOn w:val="a"/>
    <w:qFormat/>
    <w:pPr>
      <w:tabs>
        <w:tab w:val="center" w:pos="4677"/>
        <w:tab w:val="right" w:pos="9355"/>
      </w:tabs>
    </w:pPr>
  </w:style>
  <w:style w:type="paragraph" w:styleId="aff3">
    <w:name w:val="Normal (Web)"/>
    <w:basedOn w:val="a"/>
    <w:uiPriority w:val="99"/>
    <w:qFormat/>
    <w:pPr>
      <w:spacing w:before="79" w:after="79"/>
    </w:pPr>
    <w:rPr>
      <w:rFonts w:ascii="Tahoma" w:hAnsi="Tahoma" w:cs="Tahoma"/>
    </w:rPr>
  </w:style>
  <w:style w:type="paragraph" w:styleId="25">
    <w:name w:val="Body Text Indent 2"/>
    <w:basedOn w:val="a"/>
    <w:qFormat/>
    <w:pPr>
      <w:spacing w:after="120" w:line="480" w:lineRule="auto"/>
      <w:ind w:left="283"/>
    </w:pPr>
    <w:rPr>
      <w:lang w:val="en-US" w:eastAsia="en-US"/>
    </w:rPr>
  </w:style>
  <w:style w:type="paragraph" w:styleId="32">
    <w:name w:val="Body Text Indent 3"/>
    <w:basedOn w:val="a"/>
    <w:qFormat/>
    <w:pPr>
      <w:ind w:firstLine="709"/>
      <w:jc w:val="both"/>
    </w:pPr>
  </w:style>
  <w:style w:type="paragraph" w:customStyle="1" w:styleId="11">
    <w:name w:val="Знак Знак Знак1"/>
    <w:basedOn w:val="a"/>
    <w:qFormat/>
    <w:pPr>
      <w:tabs>
        <w:tab w:val="left" w:pos="360"/>
      </w:tabs>
      <w:spacing w:after="160" w:line="240" w:lineRule="exact"/>
    </w:pPr>
    <w:rPr>
      <w:rFonts w:ascii="Verdana" w:hAnsi="Verdana" w:cs="Verdana"/>
      <w:sz w:val="20"/>
      <w:szCs w:val="20"/>
      <w:lang w:val="en-US" w:eastAsia="en-US"/>
    </w:rPr>
  </w:style>
  <w:style w:type="paragraph" w:styleId="aff4">
    <w:name w:val="Body Text Indent"/>
    <w:basedOn w:val="a"/>
    <w:pPr>
      <w:spacing w:after="120"/>
      <w:ind w:left="283"/>
    </w:pPr>
    <w:rPr>
      <w:lang w:val="en-US" w:eastAsia="en-US"/>
    </w:rPr>
  </w:style>
  <w:style w:type="paragraph" w:styleId="33">
    <w:name w:val="Body Text 3"/>
    <w:basedOn w:val="a"/>
    <w:qFormat/>
    <w:pPr>
      <w:spacing w:after="120"/>
    </w:pPr>
    <w:rPr>
      <w:sz w:val="16"/>
      <w:szCs w:val="16"/>
    </w:rPr>
  </w:style>
  <w:style w:type="paragraph" w:styleId="aff5">
    <w:name w:val="Balloon Text"/>
    <w:basedOn w:val="a"/>
    <w:semiHidden/>
    <w:qFormat/>
    <w:rPr>
      <w:rFonts w:ascii="Tahoma" w:hAnsi="Tahoma" w:cs="Tahoma"/>
      <w:sz w:val="16"/>
      <w:szCs w:val="16"/>
    </w:rPr>
  </w:style>
  <w:style w:type="paragraph" w:styleId="aff6">
    <w:name w:val="No Spacing"/>
    <w:uiPriority w:val="1"/>
    <w:qFormat/>
    <w:rPr>
      <w:rFonts w:ascii="Calibri" w:eastAsia="Calibri" w:hAnsi="Calibri" w:cs="Calibri"/>
      <w:lang w:eastAsia="ru-RU"/>
    </w:rPr>
  </w:style>
  <w:style w:type="paragraph" w:customStyle="1" w:styleId="Default">
    <w:name w:val="Default"/>
    <w:qFormat/>
    <w:rPr>
      <w:color w:val="000000"/>
      <w:sz w:val="24"/>
      <w:szCs w:val="24"/>
      <w:lang w:eastAsia="ru-RU"/>
    </w:rPr>
  </w:style>
  <w:style w:type="paragraph" w:customStyle="1" w:styleId="aff7">
    <w:name w:val="Òàáëèöà"/>
    <w:qFormat/>
    <w:pPr>
      <w:spacing w:line="220" w:lineRule="exact"/>
    </w:pPr>
    <w:rPr>
      <w:rFonts w:ascii="Arial" w:eastAsia="Times New Roman" w:hAnsi="Arial" w:cs="Times New Roman"/>
      <w:lang w:val="en-US" w:eastAsia="en-US"/>
    </w:rPr>
  </w:style>
  <w:style w:type="paragraph" w:styleId="aff8">
    <w:name w:val="Message Header"/>
    <w:basedOn w:val="a"/>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mbria" w:hAnsi="Cambria"/>
      <w:lang w:val="en-US" w:eastAsia="en-US"/>
    </w:rPr>
  </w:style>
  <w:style w:type="paragraph" w:customStyle="1" w:styleId="c33c19">
    <w:name w:val="c33 c19"/>
    <w:basedOn w:val="a"/>
    <w:qFormat/>
    <w:pPr>
      <w:spacing w:beforeAutospacing="1" w:afterAutospacing="1"/>
    </w:pPr>
  </w:style>
  <w:style w:type="paragraph" w:customStyle="1" w:styleId="ConsPlusNormal">
    <w:name w:val="ConsPlusNormal"/>
    <w:qFormat/>
    <w:pPr>
      <w:widowControl w:val="0"/>
      <w:ind w:firstLine="720"/>
    </w:pPr>
    <w:rPr>
      <w:rFonts w:ascii="Arial" w:hAnsi="Arial" w:cs="Arial"/>
      <w:lang w:eastAsia="ru-RU"/>
    </w:rPr>
  </w:style>
  <w:style w:type="paragraph" w:customStyle="1" w:styleId="12">
    <w:name w:val="Абзац списка1"/>
    <w:basedOn w:val="a"/>
    <w:qFormat/>
    <w:pPr>
      <w:spacing w:after="200" w:line="276" w:lineRule="auto"/>
      <w:ind w:left="720"/>
    </w:pPr>
    <w:rPr>
      <w:rFonts w:ascii="Calibri" w:hAnsi="Calibri" w:cs="Calibri"/>
      <w:sz w:val="22"/>
      <w:szCs w:val="22"/>
      <w:lang w:eastAsia="en-US"/>
    </w:rPr>
  </w:style>
  <w:style w:type="paragraph" w:customStyle="1" w:styleId="p5">
    <w:name w:val="p5"/>
    <w:basedOn w:val="a"/>
    <w:qFormat/>
    <w:pPr>
      <w:spacing w:beforeAutospacing="1" w:afterAutospacing="1"/>
    </w:pPr>
  </w:style>
  <w:style w:type="paragraph" w:customStyle="1" w:styleId="p12">
    <w:name w:val="p12"/>
    <w:basedOn w:val="a"/>
    <w:qFormat/>
    <w:pPr>
      <w:spacing w:beforeAutospacing="1" w:afterAutospacing="1"/>
    </w:pPr>
  </w:style>
  <w:style w:type="paragraph" w:customStyle="1" w:styleId="p13">
    <w:name w:val="p13"/>
    <w:basedOn w:val="a"/>
    <w:qFormat/>
    <w:pPr>
      <w:spacing w:beforeAutospacing="1" w:afterAutospacing="1"/>
    </w:pPr>
  </w:style>
  <w:style w:type="paragraph" w:customStyle="1" w:styleId="p14">
    <w:name w:val="p14"/>
    <w:basedOn w:val="a"/>
    <w:qFormat/>
    <w:pPr>
      <w:spacing w:beforeAutospacing="1" w:afterAutospacing="1"/>
    </w:pPr>
  </w:style>
  <w:style w:type="paragraph" w:customStyle="1" w:styleId="26">
    <w:name w:val="Основной текст2"/>
    <w:basedOn w:val="a"/>
    <w:qFormat/>
    <w:pPr>
      <w:widowControl w:val="0"/>
      <w:shd w:val="clear" w:color="auto" w:fill="FFFFFF"/>
      <w:spacing w:before="360" w:line="371" w:lineRule="exact"/>
      <w:jc w:val="both"/>
    </w:pPr>
    <w:rPr>
      <w:sz w:val="27"/>
      <w:szCs w:val="27"/>
    </w:rPr>
  </w:style>
  <w:style w:type="paragraph" w:customStyle="1" w:styleId="41">
    <w:name w:val="Основной текст4"/>
    <w:basedOn w:val="a"/>
    <w:qFormat/>
    <w:pPr>
      <w:widowControl w:val="0"/>
      <w:shd w:val="clear" w:color="auto" w:fill="FFFFFF"/>
      <w:spacing w:line="0" w:lineRule="atLeast"/>
      <w:ind w:hanging="960"/>
    </w:pPr>
    <w:rPr>
      <w:sz w:val="28"/>
      <w:szCs w:val="28"/>
      <w:lang w:eastAsia="en-US"/>
    </w:rPr>
  </w:style>
  <w:style w:type="paragraph" w:customStyle="1" w:styleId="13">
    <w:name w:val="Обычный (веб)1"/>
    <w:uiPriority w:val="99"/>
    <w:qFormat/>
    <w:pPr>
      <w:spacing w:before="79" w:after="79"/>
    </w:pPr>
    <w:rPr>
      <w:rFonts w:ascii="Tahoma" w:eastAsia="Times New Roman" w:hAnsi="Tahoma" w:cs="Tahoma"/>
      <w:sz w:val="24"/>
      <w:szCs w:val="24"/>
      <w:lang w:eastAsia="ru-RU"/>
    </w:rPr>
  </w:style>
  <w:style w:type="paragraph" w:customStyle="1" w:styleId="aff9">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6A0C-5CB0-4E5C-97A9-3852198C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8635</Words>
  <Characters>49222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OFFICE</Company>
  <LinksUpToDate>false</LinksUpToDate>
  <CharactersWithSpaces>57742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localadmin</dc:creator>
  <cp:lastModifiedBy>Deputati</cp:lastModifiedBy>
  <cp:revision>4</cp:revision>
  <cp:lastPrinted>2025-03-26T08:05:00Z</cp:lastPrinted>
  <dcterms:created xsi:type="dcterms:W3CDTF">2025-03-26T07:48:00Z</dcterms:created>
  <dcterms:modified xsi:type="dcterms:W3CDTF">2025-03-26T08:07:00Z</dcterms:modified>
  <dc:language>ru-RU</dc:language>
  <cp:version>917504</cp:version>
</cp:coreProperties>
</file>