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Heading1"/>
        <w:jc w:val="center"/>
        <w:rPr>
          <w:b/>
          <w:bCs/>
          <w:spacing w:val="56"/>
          <w:sz w:val="16"/>
        </w:rPr>
      </w:pPr>
      <w:r>
        <w:rPr>
          <w:b/>
          <w:bCs/>
          <w:spacing w:val="56"/>
          <w:sz w:val="36"/>
        </w:rPr>
        <w:t xml:space="preserve">РОССИЙСКАЯ ФЕДЕРАЦИЯ</w:t>
      </w:r>
      <w:r>
        <w:rPr>
          <w:b/>
          <w:bCs/>
          <w:spacing w:val="56"/>
          <w:sz w:val="16"/>
        </w:rPr>
      </w:r>
    </w:p>
    <w:p>
      <w:pPr>
        <w:pStyle w:val="Heading1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  <w:r>
        <w:rPr>
          <w:b/>
          <w:bCs/>
        </w:rPr>
        <w:t xml:space="preserve">МУНИЦИПАЛЬНОГО ОКРУГА </w:t>
      </w:r>
    </w:p>
    <w:p>
      <w:pPr>
        <w:pStyle w:val="Heading1"/>
        <w:jc w:val="center"/>
        <w:rPr>
          <w:b/>
          <w:bCs/>
          <w:spacing w:val="56"/>
        </w:rPr>
      </w:pPr>
      <w:r>
        <w:rPr>
          <w:b/>
          <w:bCs/>
        </w:rPr>
        <w:t xml:space="preserve">С</w:t>
      </w:r>
      <w:r>
        <w:rPr>
          <w:b/>
          <w:bCs/>
        </w:rPr>
        <w:t xml:space="preserve">УЕТСК</w:t>
      </w:r>
      <w:r>
        <w:rPr>
          <w:b/>
          <w:bCs/>
        </w:rPr>
        <w:t xml:space="preserve">ИЙ</w:t>
      </w:r>
      <w:r>
        <w:rPr>
          <w:b/>
          <w:bCs/>
        </w:rPr>
        <w:t xml:space="preserve"> РАЙОН АЛТАЙСКОГО КРАЯ</w:t>
      </w:r>
      <w:r>
        <w:rPr>
          <w:b/>
          <w:bCs/>
          <w:spacing w:val="56"/>
        </w:rPr>
      </w:r>
    </w:p>
    <w:p>
      <w:pPr>
        <w:pStyle w:val="Normal"/>
        <w:jc w:val="center"/>
        <w:rPr>
          <w:b/>
          <w:bCs/>
          <w:spacing w:val="56"/>
          <w:sz w:val="32"/>
        </w:rPr>
      </w:pPr>
      <w:r>
        <w:rPr>
          <w:b/>
          <w:bCs/>
          <w:spacing w:val="56"/>
          <w:sz w:val="32"/>
        </w:rPr>
      </w:r>
    </w:p>
    <w:p>
      <w:pPr>
        <w:pStyle w:val="Heading3"/>
        <w:rPr>
          <w:caps/>
          <w:spacing w:val="25"/>
        </w:rPr>
      </w:pPr>
      <w:r>
        <w:rPr>
          <w:caps/>
          <w:spacing w:val="25"/>
        </w:rPr>
        <w:t xml:space="preserve">постановлЕНИЕ </w:t>
      </w:r>
    </w:p>
    <w:p>
      <w:pPr>
        <w:pStyle w:val="Normal"/>
        <w:rPr>
          <w:b/>
          <w:bCs/>
          <w:spacing w:val="56"/>
          <w:sz w:val="24"/>
        </w:rPr>
      </w:pPr>
      <w:r>
        <w:rPr>
          <w:b/>
          <w:bCs/>
          <w:spacing w:val="56"/>
          <w:sz w:val="24"/>
        </w:rPr>
      </w:r>
    </w:p>
    <w:tbl>
      <w:tblPr>
        <w:tblW w:w="9300" w:type="dxa"/>
        <w:tblInd w:w="33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4200"/>
        <w:gridCol w:w="3225"/>
        <w:gridCol w:w="1875"/>
      </w:tblGrid>
      <w:tr>
        <w:trPr>
          <w:trHeight w:val="307"/>
        </w:trPr>
        <w:tc>
          <w:tcPr>
            <w:tcW w:w="4200" w:type="dxa"/>
            <w:tcBorders>
              <w:bottom w:val="single" w:color="000000" w:sz="12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«</w:t>
            </w:r>
            <w:r>
              <w:rPr>
                <w:b/>
                <w:bCs/>
                <w:sz w:val="24"/>
              </w:rPr>
              <w:t xml:space="preserve">12</w:t>
            </w:r>
            <w:r>
              <w:rPr>
                <w:b/>
                <w:bC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апреля</w:t>
            </w:r>
            <w:r>
              <w:rPr>
                <w:b/>
                <w:bCs/>
                <w:sz w:val="24"/>
              </w:rPr>
              <w:t xml:space="preserve"> 20</w:t>
            </w:r>
            <w:r>
              <w:rPr>
                <w:b/>
                <w:bCs/>
                <w:sz w:val="24"/>
              </w:rPr>
              <w:t xml:space="preserve">23</w:t>
            </w:r>
            <w:r>
              <w:rPr>
                <w:b/>
                <w:bCs/>
                <w:sz w:val="24"/>
              </w:rPr>
              <w:t xml:space="preserve">г</w:t>
            </w:r>
          </w:p>
        </w:tc>
        <w:tc>
          <w:tcPr>
            <w:tcW w:w="3225" w:type="dxa"/>
            <w:tcBorders>
              <w:bottom w:val="single" w:color="000000" w:sz="12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№ </w:t>
            </w:r>
            <w:r>
              <w:rPr>
                <w:b/>
                <w:bCs/>
                <w:sz w:val="24"/>
              </w:rPr>
              <w:t xml:space="preserve">110</w:t>
            </w:r>
            <w:r>
              <w:rPr>
                <w:b/>
                <w:bCs/>
                <w:sz w:val="24"/>
              </w:rPr>
            </w:r>
          </w:p>
        </w:tc>
        <w:tc>
          <w:tcPr>
            <w:tcW w:w="1875" w:type="dxa"/>
            <w:tcBorders>
              <w:bottom w:val="single" w:color="000000" w:sz="12" w:space="0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с. Верх-Суетка</w:t>
            </w:r>
          </w:p>
        </w:tc>
      </w:tr>
      <w:tr>
        <w:trPr>
          <w:trHeight w:val="393"/>
        </w:trPr>
        <w:tc>
          <w:tcPr>
            <w:tcW w:w="4200" w:type="dxa"/>
            <w:tcBorders>
              <w:top w:val="single" w:color="000000" w:sz="12" w:space="0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  <w:tc>
          <w:tcPr>
            <w:tcW w:w="3225" w:type="dxa"/>
            <w:tcBorders>
              <w:top w:val="single" w:color="000000" w:sz="12" w:space="0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  <w:tc>
          <w:tcPr>
            <w:tcW w:w="1875" w:type="dxa"/>
            <w:tcBorders>
              <w:top w:val="single" w:color="000000" w:sz="12" w:space="0"/>
              <w:bottom w:val="none"/>
            </w:tcBorders>
            <w:textDirection w:val="lrTb"/>
            <w:vAlign w:val="top"/>
          </w:tcPr>
          <w:p>
            <w:pPr>
              <w:pStyle w:val="Normal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</w:r>
          </w:p>
        </w:tc>
      </w:tr>
    </w:tbl>
    <w:p>
      <w:pPr>
        <w:pStyle w:val="Normal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</w:t>
      </w:r>
      <w:r>
        <w:rPr>
          <w:color w:val="000000"/>
          <w:spacing w:val="-1"/>
          <w:sz w:val="28"/>
          <w:szCs w:val="28"/>
        </w:rPr>
        <w:t xml:space="preserve">б утверждении </w:t>
      </w:r>
    </w:p>
    <w:p>
      <w:pPr>
        <w:pStyle w:val="Normal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контролирующего органа</w:t>
      </w:r>
      <w:r>
        <w:rPr>
          <w:sz w:val="28"/>
          <w:szCs w:val="28"/>
        </w:rPr>
      </w:r>
    </w:p>
    <w:p>
      <w:pPr>
        <w:pStyle w:val="Normal"/>
        <w:shd w:val="clear" w:color="auto" w:fill="ffffff"/>
        <w:spacing w:line="322" w:lineRule="exact"/>
        <w:ind w:left="2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before="322" w:line="322" w:lineRule="exact"/>
        <w:ind w:left="19" w:firstLine="710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целях </w:t>
      </w:r>
      <w:r>
        <w:rPr>
          <w:color w:val="000000"/>
          <w:spacing w:val="-2"/>
          <w:sz w:val="28"/>
          <w:szCs w:val="28"/>
        </w:rPr>
        <w:t xml:space="preserve">реализации Федерального закона от </w:t>
      </w:r>
      <w:r>
        <w:rPr>
          <w:color w:val="000000"/>
          <w:spacing w:val="-2"/>
          <w:sz w:val="28"/>
          <w:szCs w:val="28"/>
        </w:rPr>
        <w:t xml:space="preserve">05</w:t>
      </w:r>
      <w:r>
        <w:rPr>
          <w:color w:val="000000"/>
          <w:spacing w:val="-2"/>
          <w:sz w:val="28"/>
          <w:szCs w:val="28"/>
        </w:rPr>
        <w:t xml:space="preserve">.0</w:t>
      </w:r>
      <w:r>
        <w:rPr>
          <w:color w:val="000000"/>
          <w:spacing w:val="-2"/>
          <w:sz w:val="28"/>
          <w:szCs w:val="28"/>
        </w:rPr>
        <w:t xml:space="preserve">4</w:t>
      </w:r>
      <w:r>
        <w:rPr>
          <w:color w:val="000000"/>
          <w:spacing w:val="-2"/>
          <w:sz w:val="28"/>
          <w:szCs w:val="28"/>
        </w:rPr>
        <w:t xml:space="preserve">.201</w:t>
      </w:r>
      <w:r>
        <w:rPr>
          <w:color w:val="000000"/>
          <w:spacing w:val="-2"/>
          <w:sz w:val="28"/>
          <w:szCs w:val="28"/>
        </w:rPr>
        <w:t xml:space="preserve">3</w:t>
      </w:r>
      <w:r>
        <w:rPr>
          <w:color w:val="000000"/>
          <w:spacing w:val="-2"/>
          <w:sz w:val="28"/>
          <w:szCs w:val="28"/>
        </w:rPr>
        <w:t xml:space="preserve"> года №44-ФЗ «О контрактной системе в сфере закупок товаров, работ, услуг, для обеспечения государственных и муниципальных нужд» постановляю: </w:t>
      </w:r>
    </w:p>
    <w:p>
      <w:pPr>
        <w:pStyle w:val="Normal"/>
        <w:shd w:val="clear" w:color="auto" w:fill="ffffff"/>
        <w:tabs>
          <w:tab w:val="left" w:pos="7575" w:leader="none"/>
        </w:tabs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575" w:leader="none"/>
        </w:tabs>
        <w:ind w:firstLine="709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1.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Возложить на комитет </w:t>
      </w:r>
      <w:r>
        <w:rPr>
          <w:spacing w:val="-10"/>
          <w:sz w:val="28"/>
          <w:szCs w:val="28"/>
        </w:rPr>
        <w:t xml:space="preserve">по финансам муниципального округа </w:t>
      </w:r>
      <w:r>
        <w:rPr>
          <w:spacing w:val="-10"/>
          <w:sz w:val="28"/>
          <w:szCs w:val="28"/>
        </w:rPr>
        <w:t xml:space="preserve">Суетск</w:t>
      </w:r>
      <w:r>
        <w:rPr>
          <w:spacing w:val="-10"/>
          <w:sz w:val="28"/>
          <w:szCs w:val="28"/>
        </w:rPr>
        <w:t xml:space="preserve">ий</w:t>
      </w:r>
      <w:r>
        <w:rPr>
          <w:spacing w:val="-10"/>
          <w:sz w:val="28"/>
          <w:szCs w:val="28"/>
        </w:rPr>
        <w:t xml:space="preserve"> ра</w:t>
      </w:r>
      <w:r>
        <w:rPr>
          <w:spacing w:val="-10"/>
          <w:sz w:val="28"/>
          <w:szCs w:val="28"/>
        </w:rPr>
        <w:t xml:space="preserve">й</w:t>
      </w:r>
      <w:r>
        <w:rPr>
          <w:spacing w:val="-10"/>
          <w:sz w:val="28"/>
          <w:szCs w:val="28"/>
        </w:rPr>
        <w:t xml:space="preserve">он</w:t>
      </w:r>
      <w:r>
        <w:rPr>
          <w:spacing w:val="-10"/>
          <w:sz w:val="28"/>
          <w:szCs w:val="28"/>
        </w:rPr>
        <w:t xml:space="preserve"> Алтайского края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полномочия по контролю за соблюде</w:t>
      </w:r>
      <w:r>
        <w:rPr>
          <w:spacing w:val="-10"/>
          <w:sz w:val="28"/>
          <w:szCs w:val="28"/>
        </w:rPr>
        <w:t xml:space="preserve">нием законодательства РФ и иных нормативно-правовых актов в сфере </w:t>
      </w:r>
      <w:r>
        <w:rPr>
          <w:spacing w:val="-10"/>
          <w:sz w:val="28"/>
          <w:szCs w:val="28"/>
        </w:rPr>
        <w:t xml:space="preserve">закупок</w:t>
      </w:r>
      <w:r>
        <w:rPr>
          <w:spacing w:val="-10"/>
          <w:sz w:val="28"/>
          <w:szCs w:val="28"/>
        </w:rPr>
        <w:t xml:space="preserve"> товаров, работ, услуг.</w:t>
      </w:r>
    </w:p>
    <w:p>
      <w:pPr>
        <w:pStyle w:val="Normal"/>
        <w:shd w:val="clear" w:color="auto" w:fill="ffffff"/>
        <w:tabs>
          <w:tab w:val="left" w:pos="7575" w:leader="none"/>
        </w:tabs>
        <w:ind w:firstLine="709"/>
        <w:jc w:val="both"/>
        <w:rPr>
          <w:b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2. Считать утратившим силу постановление Администрации района от 31.01.2014 года № 18 «Об утверждении контролирующего органа»</w:t>
      </w:r>
      <w:r>
        <w:rPr>
          <w:b/>
          <w:spacing w:val="-1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575" w:leader="none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3</w:t>
      </w:r>
      <w:r>
        <w:rPr>
          <w:spacing w:val="-10"/>
          <w:sz w:val="28"/>
          <w:szCs w:val="28"/>
        </w:rPr>
        <w:t xml:space="preserve">.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Контроль за исполнением настоящего постановления оставляю</w:t>
      </w:r>
      <w:r>
        <w:rPr>
          <w:color w:val="000000"/>
          <w:spacing w:val="-10"/>
          <w:sz w:val="28"/>
          <w:szCs w:val="28"/>
        </w:rPr>
        <w:t xml:space="preserve"> за собой</w:t>
      </w:r>
      <w:r>
        <w:rPr>
          <w:b/>
          <w:color w:val="000000"/>
          <w:spacing w:val="-1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575" w:leader="none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575" w:leader="none"/>
        </w:tabs>
        <w:ind w:firstLine="709"/>
        <w:jc w:val="both"/>
        <w:rPr>
          <w:b/>
          <w:color w:val="000000"/>
          <w:spacing w:val="-10"/>
          <w:sz w:val="28"/>
          <w:szCs w:val="28"/>
        </w:rPr>
      </w:pPr>
      <w:r>
        <w:rPr>
          <w:b/>
          <w:color w:val="000000"/>
          <w:spacing w:val="-10"/>
          <w:sz w:val="28"/>
          <w:szCs w:val="28"/>
        </w:rPr>
      </w:r>
    </w:p>
    <w:p>
      <w:pPr>
        <w:pStyle w:val="Normal"/>
        <w:shd w:val="clear" w:color="auto" w:fill="ffffff"/>
        <w:tabs>
          <w:tab w:val="left" w:pos="7950" w:leader="none"/>
        </w:tabs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Глава </w:t>
      </w:r>
      <w:r>
        <w:rPr>
          <w:color w:val="000000"/>
          <w:spacing w:val="-10"/>
          <w:sz w:val="28"/>
          <w:szCs w:val="28"/>
        </w:rPr>
        <w:t xml:space="preserve">муниципального округа</w:t>
      </w:r>
      <w:r>
        <w:rPr>
          <w:color w:val="000000"/>
          <w:spacing w:val="-10"/>
          <w:sz w:val="28"/>
          <w:szCs w:val="28"/>
        </w:rPr>
        <w:t xml:space="preserve">                                   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          </w:t>
      </w:r>
      <w:r>
        <w:rPr>
          <w:color w:val="000000"/>
          <w:spacing w:val="-10"/>
          <w:sz w:val="28"/>
          <w:szCs w:val="28"/>
        </w:rPr>
        <w:t xml:space="preserve">       </w:t>
      </w:r>
      <w:r>
        <w:rPr>
          <w:color w:val="000000"/>
          <w:spacing w:val="-10"/>
          <w:sz w:val="28"/>
          <w:szCs w:val="28"/>
        </w:rPr>
        <w:t xml:space="preserve">                 Н.Н. Долгова</w:t>
      </w:r>
      <w:r>
        <w:rPr>
          <w:color w:val="000000"/>
          <w:spacing w:val="-10"/>
          <w:sz w:val="28"/>
          <w:szCs w:val="28"/>
        </w:rPr>
      </w:r>
    </w:p>
    <w:sectPr>
      <w:type w:val="nextPage"/>
      <w:pgSz w:w="11906" w:h="16838"/>
      <w:pgMar w:top="851" w:right="851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egacy w:legacy="1"/>
      <w:lvlJc w:val="left"/>
      <w:pPr>
        <w:pStyle w:val="Normal"/>
      </w:pPr>
      <w:rPr>
        <w:rFonts w:ascii="Times New Roman" w:hAnsi="Times New Roman" w:cs="Times New Roman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360" w:leader="none"/>
        </w:tabs>
        <w:ind w:left="36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080" w:leader="none"/>
        </w:tabs>
        <w:ind w:left="108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1800" w:leader="none"/>
        </w:tabs>
        <w:ind w:left="180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520" w:leader="none"/>
        </w:tabs>
        <w:ind w:left="252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240" w:leader="none"/>
        </w:tabs>
        <w:ind w:left="324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3960" w:leader="none"/>
        </w:tabs>
        <w:ind w:left="396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4680" w:leader="none"/>
        </w:tabs>
        <w:ind w:left="468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400" w:leader="none"/>
        </w:tabs>
        <w:ind w:left="540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120" w:leader="none"/>
        </w:tabs>
        <w:ind w:left="6120" w:hanging="180"/>
      </w:p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tabs>
          <w:tab w:val="num" w:pos="720" w:leader="none"/>
        </w:tabs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tabs>
          <w:tab w:val="num" w:pos="1440" w:leader="none"/>
        </w:tabs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tabs>
          <w:tab w:val="num" w:pos="2160" w:leader="none"/>
        </w:tabs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tabs>
          <w:tab w:val="num" w:pos="2880" w:leader="none"/>
        </w:tabs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tabs>
          <w:tab w:val="num" w:pos="3600" w:leader="none"/>
        </w:tabs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tabs>
          <w:tab w:val="num" w:pos="4320" w:leader="none"/>
        </w:tabs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tabs>
          <w:tab w:val="num" w:pos="5040" w:leader="none"/>
        </w:tabs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tabs>
          <w:tab w:val="num" w:pos="5760" w:leader="none"/>
        </w:tabs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tabs>
          <w:tab w:val="num" w:pos="6480" w:leader="none"/>
        </w:tabs>
        <w:ind w:left="6480" w:hanging="180"/>
      </w:p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/>
  <w:compat>
    <w:spaceForUL w:val="true"/>
    <w:footnoteLayoutLikeWW8 w:val="true"/>
    <w:shapeLayoutLikeWW8 w:val="true"/>
    <w:alignTablesRowByRow w:val="true"/>
    <w:forgetLastTabAlignment w:val="true"/>
    <w:doNotUseHTMLParagraphAutoSpacing w:val="true"/>
    <w:layoutRawTableWidth w:val="true"/>
    <w:layoutTableRowsApart w:val="true"/>
    <w:useWord97LineBreakRules w:val="true"/>
    <w:doNotBreakWrappedTables w:val="true"/>
    <w:doNotSnapToGridInCell w:val="true"/>
    <w:selectFldWithFirstOrLastChar w:val="true"/>
    <w:doNotWrapTextWithPunct w:val="true"/>
    <w:doNotUseEastAsianBreakRules w:val="true"/>
    <w:useWord2002TableStyleRules w:val="true"/>
    <w:growAutofit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rPr>
      <w:lang w:val="ru-RU" w:eastAsia="ru-RU" w:bidi="ar-SA"/>
    </w:rPr>
  </w:style>
  <w:style w:type="paragraph" w:styleId="Heading1">
    <w:name w:val="Заголовок 1"/>
    <w:basedOn w:val="Normal"/>
    <w:next w:val="Normal"/>
    <w:link w:val="Normal"/>
    <w:qFormat/>
    <w:pPr>
      <w:keepNext/>
      <w:outlineLvl w:val="0"/>
    </w:pPr>
    <w:rPr>
      <w:sz w:val="28"/>
    </w:rPr>
  </w:style>
  <w:style w:type="paragraph" w:styleId="Heading2">
    <w:name w:val="Заголовок 2"/>
    <w:basedOn w:val="Normal"/>
    <w:next w:val="Normal"/>
    <w:link w:val="Normal"/>
    <w:qFormat/>
    <w:pPr>
      <w:keepNext/>
      <w:outlineLvl w:val="1"/>
    </w:pPr>
    <w:rPr>
      <w:b/>
      <w:bCs/>
      <w:sz w:val="28"/>
    </w:rPr>
  </w:style>
  <w:style w:type="paragraph" w:styleId="Heading3">
    <w:name w:val="Заголовок 3"/>
    <w:basedOn w:val="Normal"/>
    <w:next w:val="Normal"/>
    <w:link w:val="Normal"/>
    <w:qFormat/>
    <w:pPr>
      <w:keepNext/>
      <w:jc w:val="center"/>
      <w:outlineLvl w:val="2"/>
    </w:pPr>
    <w:rPr>
      <w:b/>
      <w:bCs/>
      <w:spacing w:val="56"/>
      <w:sz w:val="40"/>
    </w:rPr>
  </w:style>
  <w:style w:type="paragraph" w:styleId="Heading4">
    <w:name w:val="Заголовок 4"/>
    <w:basedOn w:val="Normal"/>
    <w:next w:val="Normal"/>
    <w:link w:val="Normal"/>
    <w:qFormat/>
    <w:pPr>
      <w:keepNext/>
      <w:ind w:left="360"/>
      <w:outlineLvl w:val="3"/>
    </w:pPr>
    <w:rPr>
      <w:b/>
      <w:bCs/>
      <w:sz w:val="32"/>
    </w:rPr>
  </w:style>
  <w:style w:type="character" w:styleId="NormalCharacter">
    <w:name w:val="Основной шрифт абзаца"/>
    <w:next w:val="NormalCharacter"/>
    <w:link w:val="Normal"/>
    <w:semiHidden/>
  </w:style>
  <w:style w:type="table" w:styleId="TableNormal">
    <w:name w:val="Обычная таблица"/>
    <w:next w:val="TableNormal"/>
    <w:link w:val="Normal"/>
    <w:semiHidden/>
  </w:style>
  <w:style w:type="numbering" w:styleId="NormalList">
    <w:name w:val="Нет списка"/>
    <w:next w:val="NormalList"/>
    <w:link w:val="Normal"/>
    <w:semiHidden/>
  </w:style>
  <w:style w:type="paragraph" w:styleId="Acetate">
    <w:name w:val="Текст выноски"/>
    <w:basedOn w:val="Normal"/>
    <w:next w:val="Acetate"/>
    <w:link w:val="UserStyle_0"/>
    <w:rPr>
      <w:rFonts w:ascii="Tahoma" w:hAnsi="Tahoma" w:cs="Tahoma"/>
      <w:sz w:val="16"/>
      <w:szCs w:val="16"/>
    </w:rPr>
  </w:style>
  <w:style w:type="character" w:styleId="UserStyle_0">
    <w:name w:val="Текст выноски Знак"/>
    <w:next w:val="UserStyle_0"/>
    <w:link w:val="Acetate"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haracters>779</Characters>
  <CharactersWithSpaces>914</CharactersWithSpaces>
  <Company>AGRO</Company>
  <DocSecurity>0</DocSecurity>
  <HyperlinksChanged>false</HyperlinksChanged>
  <Lines>6</Lines>
  <Pages>1</Pages>
  <Paragraphs>1</Paragraphs>
  <ScaleCrop>false</ScaleCrop>
  <SharedDoc>false</SharedDoc>
  <Template>Постановление</Template>
  <Words>136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СУЕТСКОГО РАЙОНА</dc:title>
  <dc:creator>user02</dc:creator>
  <cp:lastModifiedBy>IAHARCHENKO</cp:lastModifiedBy>
  <cp:revision>18</cp:revision>
  <dcterms:created xsi:type="dcterms:W3CDTF">2014-01-30T09:47:00Z</dcterms:created>
  <dcterms:modified xsi:type="dcterms:W3CDTF">2023-04-13T04:12:00Z</dcterms:modified>
  <cp:version>917504</cp:version>
</cp:coreProperties>
</file>