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9C" w:rsidRDefault="00A30E9C" w:rsidP="00EC746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pacing w:val="56"/>
        </w:rPr>
      </w:pPr>
    </w:p>
    <w:p w:rsidR="00A30E9C" w:rsidRDefault="00A30E9C" w:rsidP="00EC746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pacing w:val="56"/>
        </w:rPr>
      </w:pPr>
    </w:p>
    <w:p w:rsidR="00EC746B" w:rsidRPr="008B2E6B" w:rsidRDefault="00EC746B" w:rsidP="00EC746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pacing w:val="56"/>
        </w:rPr>
      </w:pPr>
      <w:r w:rsidRPr="008B2E6B">
        <w:rPr>
          <w:rFonts w:ascii="Times New Roman" w:hAnsi="Times New Roman" w:cs="Times New Roman"/>
          <w:bCs w:val="0"/>
          <w:color w:val="auto"/>
          <w:spacing w:val="56"/>
        </w:rPr>
        <w:t>РОССИЙСКАЯ ФЕДЕРАЦИЯ</w:t>
      </w:r>
    </w:p>
    <w:p w:rsidR="00EC746B" w:rsidRPr="008B2E6B" w:rsidRDefault="00EC746B" w:rsidP="00EC746B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pacing w:val="56"/>
        </w:rPr>
      </w:pPr>
      <w:r w:rsidRPr="008B2E6B">
        <w:rPr>
          <w:rFonts w:ascii="Times New Roman" w:hAnsi="Times New Roman" w:cs="Times New Roman"/>
          <w:bCs w:val="0"/>
          <w:color w:val="auto"/>
        </w:rPr>
        <w:t>АДМИНИСТРАЦИЯ МУНИЦИПАЛЬНОГО ОКРУГА СУЕТСКИЙ  РАЙОН АЛТАЙСКОГО КРАЯ</w:t>
      </w:r>
    </w:p>
    <w:p w:rsidR="00EC746B" w:rsidRPr="008B2E6B" w:rsidRDefault="00EC746B" w:rsidP="00EC746B">
      <w:pPr>
        <w:spacing w:after="0"/>
        <w:jc w:val="center"/>
        <w:rPr>
          <w:rFonts w:ascii="Times New Roman" w:hAnsi="Times New Roman" w:cs="Times New Roman"/>
          <w:b/>
          <w:bCs/>
          <w:spacing w:val="56"/>
          <w:sz w:val="32"/>
        </w:rPr>
      </w:pPr>
    </w:p>
    <w:p w:rsidR="00EC746B" w:rsidRPr="008B2E6B" w:rsidRDefault="00EC746B" w:rsidP="00161548">
      <w:pPr>
        <w:pStyle w:val="3"/>
        <w:spacing w:before="0"/>
        <w:jc w:val="center"/>
        <w:rPr>
          <w:rFonts w:ascii="Times New Roman" w:hAnsi="Times New Roman" w:cs="Times New Roman"/>
          <w:caps/>
          <w:color w:val="auto"/>
          <w:spacing w:val="25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B2E6B">
        <w:rPr>
          <w:rFonts w:ascii="Times New Roman" w:hAnsi="Times New Roman" w:cs="Times New Roman"/>
          <w:caps/>
          <w:color w:val="auto"/>
          <w:spacing w:val="25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161548" w:rsidRPr="008B2E6B" w:rsidRDefault="00161548" w:rsidP="00161548">
      <w:pPr>
        <w:rPr>
          <w:rFonts w:ascii="Times New Roman" w:hAnsi="Times New Roman" w:cs="Times New Roman"/>
        </w:rPr>
      </w:pPr>
    </w:p>
    <w:tbl>
      <w:tblPr>
        <w:tblW w:w="9300" w:type="dxa"/>
        <w:tblInd w:w="33" w:type="dxa"/>
        <w:tblLook w:val="0000" w:firstRow="0" w:lastRow="0" w:firstColumn="0" w:lastColumn="0" w:noHBand="0" w:noVBand="0"/>
      </w:tblPr>
      <w:tblGrid>
        <w:gridCol w:w="4200"/>
        <w:gridCol w:w="3225"/>
        <w:gridCol w:w="1875"/>
      </w:tblGrid>
      <w:tr w:rsidR="008B55CE" w:rsidRPr="008B2E6B" w:rsidTr="00940029">
        <w:trPr>
          <w:trHeight w:val="307"/>
        </w:trPr>
        <w:tc>
          <w:tcPr>
            <w:tcW w:w="4200" w:type="dxa"/>
            <w:tcBorders>
              <w:bottom w:val="single" w:sz="12" w:space="0" w:color="auto"/>
            </w:tcBorders>
          </w:tcPr>
          <w:p w:rsidR="00EC746B" w:rsidRPr="008B2E6B" w:rsidRDefault="00EC746B" w:rsidP="006C240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2E6B">
              <w:rPr>
                <w:rFonts w:ascii="Times New Roman" w:hAnsi="Times New Roman" w:cs="Times New Roman"/>
                <w:b/>
                <w:bCs/>
                <w:sz w:val="24"/>
              </w:rPr>
              <w:t>«</w:t>
            </w:r>
            <w:r w:rsidR="006C2409">
              <w:rPr>
                <w:rFonts w:ascii="Times New Roman" w:hAnsi="Times New Roman" w:cs="Times New Roman"/>
                <w:b/>
                <w:bCs/>
                <w:sz w:val="24"/>
              </w:rPr>
              <w:t>26</w:t>
            </w:r>
            <w:r w:rsidRPr="008B2E6B">
              <w:rPr>
                <w:rFonts w:ascii="Times New Roman" w:hAnsi="Times New Roman" w:cs="Times New Roman"/>
                <w:b/>
                <w:bCs/>
                <w:sz w:val="24"/>
              </w:rPr>
              <w:t xml:space="preserve">» </w:t>
            </w:r>
            <w:r w:rsidR="006C2409">
              <w:rPr>
                <w:rFonts w:ascii="Times New Roman" w:hAnsi="Times New Roman" w:cs="Times New Roman"/>
                <w:b/>
                <w:bCs/>
                <w:sz w:val="24"/>
              </w:rPr>
              <w:t xml:space="preserve">января </w:t>
            </w:r>
            <w:bookmarkStart w:id="0" w:name="_GoBack"/>
            <w:bookmarkEnd w:id="0"/>
            <w:r w:rsidRPr="008B2E6B">
              <w:rPr>
                <w:rFonts w:ascii="Times New Roman" w:hAnsi="Times New Roman" w:cs="Times New Roman"/>
                <w:b/>
                <w:bCs/>
                <w:sz w:val="24"/>
              </w:rPr>
              <w:t>2023г</w:t>
            </w:r>
          </w:p>
        </w:tc>
        <w:tc>
          <w:tcPr>
            <w:tcW w:w="3225" w:type="dxa"/>
            <w:tcBorders>
              <w:bottom w:val="single" w:sz="12" w:space="0" w:color="auto"/>
            </w:tcBorders>
          </w:tcPr>
          <w:p w:rsidR="00EC746B" w:rsidRPr="008B2E6B" w:rsidRDefault="00EC746B" w:rsidP="006C240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2E6B">
              <w:rPr>
                <w:rFonts w:ascii="Times New Roman" w:hAnsi="Times New Roman" w:cs="Times New Roman"/>
                <w:b/>
                <w:bCs/>
                <w:sz w:val="24"/>
              </w:rPr>
              <w:t xml:space="preserve">№ </w:t>
            </w:r>
            <w:r w:rsidR="006C2409">
              <w:rPr>
                <w:rFonts w:ascii="Times New Roman" w:hAnsi="Times New Roman" w:cs="Times New Roman"/>
                <w:b/>
                <w:bCs/>
                <w:sz w:val="24"/>
              </w:rPr>
              <w:t>17</w:t>
            </w:r>
          </w:p>
        </w:tc>
        <w:tc>
          <w:tcPr>
            <w:tcW w:w="1875" w:type="dxa"/>
            <w:tcBorders>
              <w:bottom w:val="single" w:sz="12" w:space="0" w:color="auto"/>
            </w:tcBorders>
          </w:tcPr>
          <w:p w:rsidR="00EC746B" w:rsidRPr="008B2E6B" w:rsidRDefault="00EC746B" w:rsidP="00EC74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gramStart"/>
            <w:r w:rsidRPr="008B2E6B">
              <w:rPr>
                <w:rFonts w:ascii="Times New Roman" w:hAnsi="Times New Roman" w:cs="Times New Roman"/>
                <w:b/>
                <w:bCs/>
                <w:sz w:val="24"/>
              </w:rPr>
              <w:t>с</w:t>
            </w:r>
            <w:proofErr w:type="gramEnd"/>
            <w:r w:rsidRPr="008B2E6B">
              <w:rPr>
                <w:rFonts w:ascii="Times New Roman" w:hAnsi="Times New Roman" w:cs="Times New Roman"/>
                <w:b/>
                <w:bCs/>
                <w:sz w:val="24"/>
              </w:rPr>
              <w:t>. Верх-Суетка</w:t>
            </w:r>
          </w:p>
        </w:tc>
      </w:tr>
      <w:tr w:rsidR="008B55CE" w:rsidRPr="008B2E6B" w:rsidTr="00940029">
        <w:trPr>
          <w:trHeight w:val="393"/>
        </w:trPr>
        <w:tc>
          <w:tcPr>
            <w:tcW w:w="4200" w:type="dxa"/>
            <w:tcBorders>
              <w:top w:val="single" w:sz="12" w:space="0" w:color="auto"/>
              <w:bottom w:val="nil"/>
            </w:tcBorders>
          </w:tcPr>
          <w:p w:rsidR="00EC746B" w:rsidRPr="008B2E6B" w:rsidRDefault="00EC746B" w:rsidP="00EC74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225" w:type="dxa"/>
            <w:tcBorders>
              <w:top w:val="single" w:sz="12" w:space="0" w:color="auto"/>
              <w:bottom w:val="nil"/>
            </w:tcBorders>
          </w:tcPr>
          <w:p w:rsidR="00EC746B" w:rsidRPr="008B2E6B" w:rsidRDefault="00EC746B" w:rsidP="00EC74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nil"/>
            </w:tcBorders>
          </w:tcPr>
          <w:p w:rsidR="00EC746B" w:rsidRPr="008B2E6B" w:rsidRDefault="00EC746B" w:rsidP="00EC746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8B55CE" w:rsidRPr="008B2E6B" w:rsidRDefault="008B55CE" w:rsidP="008B55CE">
      <w:pPr>
        <w:pStyle w:val="a9"/>
        <w:rPr>
          <w:sz w:val="28"/>
          <w:szCs w:val="28"/>
        </w:rPr>
      </w:pPr>
      <w:r w:rsidRPr="008B2E6B">
        <w:rPr>
          <w:sz w:val="28"/>
          <w:szCs w:val="28"/>
        </w:rPr>
        <w:t>Об утверждении Положения</w:t>
      </w:r>
    </w:p>
    <w:p w:rsidR="00DE1A79" w:rsidRPr="008B2E6B" w:rsidRDefault="008B55CE" w:rsidP="008B55CE">
      <w:pPr>
        <w:pStyle w:val="a9"/>
        <w:rPr>
          <w:rStyle w:val="11"/>
          <w:rFonts w:eastAsia="Candara"/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 xml:space="preserve">об </w:t>
      </w:r>
      <w:r w:rsidR="00DE1A79" w:rsidRPr="008B2E6B">
        <w:rPr>
          <w:rStyle w:val="11"/>
          <w:rFonts w:eastAsia="Candara"/>
          <w:sz w:val="28"/>
          <w:szCs w:val="28"/>
        </w:rPr>
        <w:t xml:space="preserve">Отделе по экономике </w:t>
      </w:r>
    </w:p>
    <w:p w:rsidR="00DE1A79" w:rsidRPr="008B2E6B" w:rsidRDefault="00DE1A79" w:rsidP="008B55CE">
      <w:pPr>
        <w:pStyle w:val="a9"/>
        <w:rPr>
          <w:rStyle w:val="11"/>
          <w:rFonts w:eastAsia="Candara"/>
          <w:color w:val="auto"/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 xml:space="preserve">Администрации </w:t>
      </w:r>
      <w:proofErr w:type="gramStart"/>
      <w:r w:rsidR="008B55CE" w:rsidRPr="008B2E6B">
        <w:rPr>
          <w:rStyle w:val="11"/>
          <w:rFonts w:eastAsia="Candara"/>
          <w:color w:val="auto"/>
          <w:sz w:val="28"/>
          <w:szCs w:val="28"/>
        </w:rPr>
        <w:t>муниципального</w:t>
      </w:r>
      <w:proofErr w:type="gramEnd"/>
      <w:r w:rsidR="008B55CE" w:rsidRPr="008B2E6B">
        <w:rPr>
          <w:rStyle w:val="11"/>
          <w:rFonts w:eastAsia="Candara"/>
          <w:color w:val="auto"/>
          <w:sz w:val="28"/>
          <w:szCs w:val="28"/>
        </w:rPr>
        <w:t xml:space="preserve"> </w:t>
      </w:r>
    </w:p>
    <w:p w:rsidR="00DE1A79" w:rsidRPr="008B2E6B" w:rsidRDefault="008B55CE" w:rsidP="008B55CE">
      <w:pPr>
        <w:pStyle w:val="a9"/>
        <w:rPr>
          <w:rStyle w:val="11"/>
          <w:rFonts w:eastAsia="Candara"/>
          <w:color w:val="auto"/>
          <w:sz w:val="28"/>
          <w:szCs w:val="28"/>
        </w:rPr>
      </w:pPr>
      <w:r w:rsidRPr="008B2E6B">
        <w:rPr>
          <w:rStyle w:val="11"/>
          <w:rFonts w:eastAsia="Candara"/>
          <w:color w:val="auto"/>
          <w:sz w:val="28"/>
          <w:szCs w:val="28"/>
        </w:rPr>
        <w:t xml:space="preserve">округа </w:t>
      </w:r>
      <w:proofErr w:type="spellStart"/>
      <w:r w:rsidRPr="008B2E6B">
        <w:rPr>
          <w:rStyle w:val="11"/>
          <w:rFonts w:eastAsia="Candara"/>
          <w:color w:val="auto"/>
          <w:sz w:val="28"/>
          <w:szCs w:val="28"/>
        </w:rPr>
        <w:t>Суетский</w:t>
      </w:r>
      <w:proofErr w:type="spellEnd"/>
      <w:r w:rsidRPr="008B2E6B">
        <w:rPr>
          <w:rStyle w:val="11"/>
          <w:rFonts w:eastAsia="Candara"/>
          <w:color w:val="auto"/>
          <w:sz w:val="28"/>
          <w:szCs w:val="28"/>
        </w:rPr>
        <w:t xml:space="preserve"> район </w:t>
      </w:r>
    </w:p>
    <w:p w:rsidR="008B55CE" w:rsidRPr="008B2E6B" w:rsidRDefault="008B55CE" w:rsidP="008B55CE">
      <w:pPr>
        <w:pStyle w:val="a9"/>
        <w:rPr>
          <w:rStyle w:val="11"/>
          <w:rFonts w:eastAsia="Candara"/>
          <w:color w:val="auto"/>
          <w:sz w:val="28"/>
          <w:szCs w:val="28"/>
        </w:rPr>
      </w:pPr>
      <w:r w:rsidRPr="008B2E6B">
        <w:rPr>
          <w:rStyle w:val="11"/>
          <w:rFonts w:eastAsia="Candara"/>
          <w:color w:val="auto"/>
          <w:sz w:val="28"/>
          <w:szCs w:val="28"/>
        </w:rPr>
        <w:t>Алтайского края</w:t>
      </w:r>
    </w:p>
    <w:p w:rsidR="00EC746B" w:rsidRPr="008B2E6B" w:rsidRDefault="00EC746B" w:rsidP="00EC746B">
      <w:pPr>
        <w:rPr>
          <w:rFonts w:ascii="Times New Roman" w:hAnsi="Times New Roman" w:cs="Times New Roman"/>
          <w:b/>
          <w:sz w:val="28"/>
          <w:szCs w:val="28"/>
        </w:rPr>
      </w:pPr>
      <w:r w:rsidRPr="008B2E6B">
        <w:rPr>
          <w:rFonts w:ascii="Times New Roman" w:hAnsi="Times New Roman" w:cs="Times New Roman"/>
          <w:b/>
          <w:sz w:val="28"/>
          <w:szCs w:val="28"/>
        </w:rPr>
        <w:tab/>
      </w:r>
    </w:p>
    <w:p w:rsidR="003F0C29" w:rsidRPr="008B2E6B" w:rsidRDefault="00D3723C" w:rsidP="00D3723C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</w:t>
      </w:r>
      <w:r w:rsidRPr="008B2E6B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Федерации»</w:t>
      </w:r>
      <w:r w:rsidRPr="008B2E6B">
        <w:rPr>
          <w:rFonts w:ascii="Times New Roman" w:hAnsi="Times New Roman" w:cs="Times New Roman"/>
          <w:sz w:val="28"/>
          <w:szCs w:val="28"/>
        </w:rPr>
        <w:t xml:space="preserve">  в целях совершенствования работы Администрации </w:t>
      </w:r>
      <w:r w:rsidR="007E03AC" w:rsidRPr="008B2E6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7E03AC" w:rsidRPr="008B2E6B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7E03AC" w:rsidRPr="008B2E6B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8B2E6B">
        <w:rPr>
          <w:rFonts w:ascii="Times New Roman" w:hAnsi="Times New Roman" w:cs="Times New Roman"/>
          <w:sz w:val="28"/>
          <w:szCs w:val="28"/>
        </w:rPr>
        <w:t xml:space="preserve">, </w:t>
      </w:r>
      <w:r w:rsidR="003F0C29" w:rsidRPr="008B2E6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2E7DC6" w:rsidRPr="008B2E6B" w:rsidRDefault="002E7DC6" w:rsidP="00A012C1">
      <w:pPr>
        <w:pStyle w:val="a9"/>
        <w:numPr>
          <w:ilvl w:val="0"/>
          <w:numId w:val="22"/>
        </w:numPr>
        <w:ind w:left="0" w:firstLine="1134"/>
        <w:rPr>
          <w:sz w:val="28"/>
          <w:szCs w:val="28"/>
        </w:rPr>
      </w:pPr>
      <w:r w:rsidRPr="008B2E6B">
        <w:rPr>
          <w:sz w:val="28"/>
          <w:szCs w:val="28"/>
        </w:rPr>
        <w:t>Утвердить Положение об</w:t>
      </w:r>
      <w:r w:rsidRPr="008B2E6B">
        <w:rPr>
          <w:rStyle w:val="11"/>
          <w:rFonts w:eastAsia="Candara"/>
          <w:sz w:val="28"/>
          <w:szCs w:val="28"/>
        </w:rPr>
        <w:t xml:space="preserve"> </w:t>
      </w:r>
      <w:r w:rsidR="00C80F99" w:rsidRPr="008B2E6B">
        <w:rPr>
          <w:rStyle w:val="11"/>
          <w:rFonts w:eastAsia="Candara"/>
          <w:sz w:val="28"/>
          <w:szCs w:val="28"/>
        </w:rPr>
        <w:t>Отделе по экономике Администрации м</w:t>
      </w:r>
      <w:r w:rsidR="00C80F99" w:rsidRPr="008B2E6B">
        <w:rPr>
          <w:rStyle w:val="11"/>
          <w:rFonts w:eastAsia="Candara"/>
          <w:color w:val="auto"/>
          <w:sz w:val="28"/>
          <w:szCs w:val="28"/>
        </w:rPr>
        <w:t xml:space="preserve">униципального округа </w:t>
      </w:r>
      <w:proofErr w:type="spellStart"/>
      <w:r w:rsidR="00C80F99" w:rsidRPr="008B2E6B">
        <w:rPr>
          <w:rStyle w:val="11"/>
          <w:rFonts w:eastAsia="Candara"/>
          <w:color w:val="auto"/>
          <w:sz w:val="28"/>
          <w:szCs w:val="28"/>
        </w:rPr>
        <w:t>Суетский</w:t>
      </w:r>
      <w:proofErr w:type="spellEnd"/>
      <w:r w:rsidR="00C80F99" w:rsidRPr="008B2E6B">
        <w:rPr>
          <w:rStyle w:val="11"/>
          <w:rFonts w:eastAsia="Candara"/>
          <w:color w:val="auto"/>
          <w:sz w:val="28"/>
          <w:szCs w:val="28"/>
        </w:rPr>
        <w:t xml:space="preserve"> район Алтайского края</w:t>
      </w:r>
      <w:r w:rsidR="00C80F99" w:rsidRPr="008B2E6B">
        <w:rPr>
          <w:sz w:val="28"/>
          <w:szCs w:val="28"/>
        </w:rPr>
        <w:t xml:space="preserve"> </w:t>
      </w:r>
      <w:r w:rsidRPr="008B2E6B">
        <w:rPr>
          <w:sz w:val="28"/>
          <w:szCs w:val="28"/>
        </w:rPr>
        <w:t>(прилагается).</w:t>
      </w:r>
    </w:p>
    <w:p w:rsidR="00A012C1" w:rsidRPr="008B2E6B" w:rsidRDefault="00A012C1" w:rsidP="00A012C1">
      <w:pPr>
        <w:pStyle w:val="a9"/>
        <w:numPr>
          <w:ilvl w:val="0"/>
          <w:numId w:val="22"/>
        </w:numPr>
        <w:ind w:left="0" w:firstLine="1134"/>
        <w:rPr>
          <w:sz w:val="28"/>
          <w:szCs w:val="28"/>
        </w:rPr>
      </w:pPr>
      <w:r w:rsidRPr="008B2E6B">
        <w:rPr>
          <w:sz w:val="28"/>
          <w:szCs w:val="28"/>
        </w:rPr>
        <w:t xml:space="preserve">Опубликовать настоящее постановление на официальном сайте    Администрации муниципального округа </w:t>
      </w:r>
      <w:proofErr w:type="spellStart"/>
      <w:r w:rsidRPr="008B2E6B">
        <w:rPr>
          <w:sz w:val="28"/>
          <w:szCs w:val="28"/>
        </w:rPr>
        <w:t>Суетский</w:t>
      </w:r>
      <w:proofErr w:type="spellEnd"/>
      <w:r w:rsidRPr="008B2E6B">
        <w:rPr>
          <w:sz w:val="28"/>
          <w:szCs w:val="28"/>
        </w:rPr>
        <w:t xml:space="preserve"> район Алтайского края.</w:t>
      </w:r>
    </w:p>
    <w:p w:rsidR="00A52C26" w:rsidRPr="008B2E6B" w:rsidRDefault="00A52C26" w:rsidP="00D372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ab/>
      </w:r>
      <w:r w:rsidR="00A012C1" w:rsidRPr="008B2E6B">
        <w:rPr>
          <w:rFonts w:ascii="Times New Roman" w:hAnsi="Times New Roman" w:cs="Times New Roman"/>
          <w:sz w:val="28"/>
          <w:szCs w:val="28"/>
        </w:rPr>
        <w:t xml:space="preserve">      3</w:t>
      </w:r>
      <w:r w:rsidRPr="008B2E6B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8B2E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2E6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C2E97" w:rsidRPr="008B2E6B">
        <w:rPr>
          <w:rFonts w:ascii="Times New Roman" w:hAnsi="Times New Roman" w:cs="Times New Roman"/>
          <w:sz w:val="28"/>
          <w:szCs w:val="28"/>
        </w:rPr>
        <w:t>постановления</w:t>
      </w:r>
      <w:r w:rsidRPr="008B2E6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E7DC6" w:rsidRPr="008B2E6B" w:rsidRDefault="002E7DC6" w:rsidP="00D372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746B" w:rsidRPr="008B2E6B" w:rsidRDefault="00EC746B" w:rsidP="00EC746B">
      <w:pPr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Глава муниципального округа                                                          Н.Н. Долгова</w:t>
      </w:r>
    </w:p>
    <w:p w:rsidR="00EC746B" w:rsidRPr="008B2E6B" w:rsidRDefault="00EC746B" w:rsidP="00A031BB">
      <w:pPr>
        <w:pStyle w:val="a6"/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6B" w:rsidRPr="008B2E6B" w:rsidRDefault="00EC746B" w:rsidP="00A031BB">
      <w:pPr>
        <w:pStyle w:val="a6"/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6B" w:rsidRPr="008B2E6B" w:rsidRDefault="00EC746B" w:rsidP="00A031BB">
      <w:pPr>
        <w:pStyle w:val="a6"/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6B" w:rsidRPr="008B2E6B" w:rsidRDefault="00EC746B" w:rsidP="00A031BB">
      <w:pPr>
        <w:pStyle w:val="a6"/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6B" w:rsidRPr="008B2E6B" w:rsidRDefault="00EC746B" w:rsidP="00A031BB">
      <w:pPr>
        <w:pStyle w:val="a6"/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6B" w:rsidRPr="008B2E6B" w:rsidRDefault="00EC746B" w:rsidP="00A031BB">
      <w:pPr>
        <w:pStyle w:val="a6"/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6B" w:rsidRPr="008B2E6B" w:rsidRDefault="00EC746B" w:rsidP="00A031BB">
      <w:pPr>
        <w:pStyle w:val="a6"/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6B" w:rsidRPr="008B2E6B" w:rsidRDefault="00EC746B" w:rsidP="00A031BB">
      <w:pPr>
        <w:pStyle w:val="a6"/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6B" w:rsidRPr="008B2E6B" w:rsidRDefault="00EC746B" w:rsidP="00A031BB">
      <w:pPr>
        <w:pStyle w:val="a6"/>
        <w:widowControl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</w:tblGrid>
      <w:tr w:rsidR="00A031BB" w:rsidRPr="008B2E6B" w:rsidTr="00F42976">
        <w:trPr>
          <w:trHeight w:val="65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A031BB" w:rsidRPr="008B2E6B" w:rsidRDefault="00A031BB" w:rsidP="002E7DC6">
            <w:pPr>
              <w:pStyle w:val="a9"/>
              <w:rPr>
                <w:color w:val="000000"/>
                <w:szCs w:val="28"/>
              </w:rPr>
            </w:pPr>
          </w:p>
        </w:tc>
      </w:tr>
    </w:tbl>
    <w:p w:rsidR="00D37EEC" w:rsidRPr="00D37EEC" w:rsidRDefault="00D37EEC" w:rsidP="00454DA9">
      <w:pPr>
        <w:pStyle w:val="31"/>
        <w:shd w:val="clear" w:color="auto" w:fill="auto"/>
        <w:spacing w:after="0" w:line="230" w:lineRule="exact"/>
        <w:ind w:left="4956"/>
        <w:rPr>
          <w:rStyle w:val="11"/>
          <w:sz w:val="28"/>
          <w:szCs w:val="28"/>
        </w:rPr>
      </w:pPr>
    </w:p>
    <w:p w:rsidR="00584F3B" w:rsidRDefault="00584F3B" w:rsidP="000862A9">
      <w:pPr>
        <w:pStyle w:val="31"/>
        <w:shd w:val="clear" w:color="auto" w:fill="auto"/>
        <w:spacing w:after="0" w:line="230" w:lineRule="exact"/>
        <w:jc w:val="center"/>
        <w:rPr>
          <w:rStyle w:val="11"/>
          <w:sz w:val="28"/>
          <w:szCs w:val="28"/>
        </w:rPr>
      </w:pPr>
    </w:p>
    <w:p w:rsidR="00584F3B" w:rsidRDefault="00584F3B" w:rsidP="000862A9">
      <w:pPr>
        <w:pStyle w:val="31"/>
        <w:shd w:val="clear" w:color="auto" w:fill="auto"/>
        <w:spacing w:after="0" w:line="230" w:lineRule="exact"/>
        <w:jc w:val="center"/>
        <w:rPr>
          <w:rStyle w:val="11"/>
          <w:sz w:val="28"/>
          <w:szCs w:val="28"/>
        </w:rPr>
      </w:pPr>
    </w:p>
    <w:p w:rsidR="00D25B68" w:rsidRDefault="00584F3B" w:rsidP="00D25B68">
      <w:pPr>
        <w:pStyle w:val="6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Утверждено постановлением                                                                                 Администрации </w:t>
      </w:r>
      <w:proofErr w:type="gramStart"/>
      <w:r>
        <w:rPr>
          <w:rStyle w:val="11"/>
          <w:sz w:val="28"/>
          <w:szCs w:val="28"/>
        </w:rPr>
        <w:t>муниципального</w:t>
      </w:r>
      <w:proofErr w:type="gramEnd"/>
    </w:p>
    <w:p w:rsidR="00584F3B" w:rsidRDefault="00584F3B" w:rsidP="00D25B68">
      <w:pPr>
        <w:pStyle w:val="6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 округа </w:t>
      </w:r>
      <w:proofErr w:type="spellStart"/>
      <w:r>
        <w:rPr>
          <w:rStyle w:val="11"/>
          <w:sz w:val="28"/>
          <w:szCs w:val="28"/>
        </w:rPr>
        <w:t>Суетский</w:t>
      </w:r>
      <w:proofErr w:type="spellEnd"/>
      <w:r>
        <w:rPr>
          <w:rStyle w:val="11"/>
          <w:sz w:val="28"/>
          <w:szCs w:val="28"/>
        </w:rPr>
        <w:t xml:space="preserve"> района </w:t>
      </w:r>
    </w:p>
    <w:p w:rsidR="000862A9" w:rsidRDefault="00584F3B" w:rsidP="00D25B68">
      <w:pPr>
        <w:pStyle w:val="6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Алтайского края </w:t>
      </w:r>
      <w:proofErr w:type="gramStart"/>
      <w:r>
        <w:rPr>
          <w:rStyle w:val="11"/>
          <w:sz w:val="28"/>
          <w:szCs w:val="28"/>
        </w:rPr>
        <w:t>от</w:t>
      </w:r>
      <w:proofErr w:type="gramEnd"/>
      <w:r>
        <w:rPr>
          <w:rStyle w:val="11"/>
          <w:sz w:val="28"/>
          <w:szCs w:val="28"/>
        </w:rPr>
        <w:t>_       №</w:t>
      </w:r>
      <w:r w:rsidR="00D25B68"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 xml:space="preserve"> </w:t>
      </w:r>
      <w:r w:rsidR="00D25B68">
        <w:rPr>
          <w:rStyle w:val="11"/>
          <w:sz w:val="28"/>
          <w:szCs w:val="28"/>
        </w:rPr>
        <w:t xml:space="preserve">   </w:t>
      </w:r>
      <w:r>
        <w:rPr>
          <w:rStyle w:val="11"/>
          <w:sz w:val="28"/>
          <w:szCs w:val="28"/>
        </w:rPr>
        <w:t xml:space="preserve">    </w:t>
      </w:r>
    </w:p>
    <w:p w:rsidR="00D25B68" w:rsidRPr="008B2E6B" w:rsidRDefault="00D25B68" w:rsidP="00584F3B">
      <w:pPr>
        <w:pStyle w:val="31"/>
        <w:shd w:val="clear" w:color="auto" w:fill="auto"/>
        <w:spacing w:after="0" w:line="230" w:lineRule="exact"/>
        <w:ind w:left="4254"/>
        <w:jc w:val="center"/>
        <w:rPr>
          <w:rStyle w:val="11"/>
          <w:sz w:val="28"/>
          <w:szCs w:val="28"/>
        </w:rPr>
      </w:pPr>
    </w:p>
    <w:p w:rsidR="00A80B1E" w:rsidRPr="008B2E6B" w:rsidRDefault="00584F3B" w:rsidP="00584F3B">
      <w:pPr>
        <w:pStyle w:val="31"/>
        <w:shd w:val="clear" w:color="auto" w:fill="auto"/>
        <w:tabs>
          <w:tab w:val="left" w:pos="5415"/>
        </w:tabs>
        <w:spacing w:after="0" w:line="230" w:lineRule="exact"/>
        <w:rPr>
          <w:rStyle w:val="11"/>
          <w:rFonts w:eastAsia="Candara"/>
          <w:sz w:val="28"/>
          <w:szCs w:val="28"/>
        </w:rPr>
      </w:pPr>
      <w:r>
        <w:rPr>
          <w:rStyle w:val="11"/>
          <w:rFonts w:eastAsia="Candara"/>
          <w:sz w:val="28"/>
          <w:szCs w:val="28"/>
        </w:rPr>
        <w:tab/>
      </w:r>
    </w:p>
    <w:p w:rsidR="00584F3B" w:rsidRDefault="00584F3B" w:rsidP="008C1B2E">
      <w:pPr>
        <w:pStyle w:val="31"/>
        <w:shd w:val="clear" w:color="auto" w:fill="auto"/>
        <w:spacing w:after="0" w:line="230" w:lineRule="exact"/>
        <w:jc w:val="center"/>
        <w:rPr>
          <w:rStyle w:val="11"/>
          <w:rFonts w:eastAsia="Candara"/>
          <w:sz w:val="28"/>
          <w:szCs w:val="28"/>
        </w:rPr>
      </w:pPr>
    </w:p>
    <w:p w:rsidR="000862A9" w:rsidRPr="008B2E6B" w:rsidRDefault="000862A9" w:rsidP="008C1B2E">
      <w:pPr>
        <w:pStyle w:val="31"/>
        <w:shd w:val="clear" w:color="auto" w:fill="auto"/>
        <w:spacing w:after="0" w:line="230" w:lineRule="exact"/>
        <w:jc w:val="center"/>
        <w:rPr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>ПОЛОЖЕНИЕ</w:t>
      </w:r>
    </w:p>
    <w:p w:rsidR="00A80B1E" w:rsidRPr="008B2E6B" w:rsidRDefault="00A80B1E" w:rsidP="00A80B1E">
      <w:pPr>
        <w:pStyle w:val="a9"/>
        <w:jc w:val="center"/>
        <w:rPr>
          <w:rStyle w:val="11"/>
          <w:rFonts w:eastAsia="Candara"/>
          <w:color w:val="auto"/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>о</w:t>
      </w:r>
      <w:r w:rsidR="007A502D" w:rsidRPr="008B2E6B">
        <w:rPr>
          <w:rStyle w:val="11"/>
          <w:rFonts w:eastAsia="Candara"/>
          <w:sz w:val="28"/>
          <w:szCs w:val="28"/>
        </w:rPr>
        <w:t xml:space="preserve">б </w:t>
      </w:r>
      <w:r w:rsidRPr="008B2E6B">
        <w:rPr>
          <w:rStyle w:val="11"/>
          <w:rFonts w:eastAsia="Candara"/>
          <w:sz w:val="28"/>
          <w:szCs w:val="28"/>
        </w:rPr>
        <w:t xml:space="preserve">Отделе по экономике Администрации </w:t>
      </w:r>
      <w:r w:rsidRPr="008B2E6B">
        <w:rPr>
          <w:rStyle w:val="11"/>
          <w:rFonts w:eastAsia="Candara"/>
          <w:color w:val="auto"/>
          <w:sz w:val="28"/>
          <w:szCs w:val="28"/>
        </w:rPr>
        <w:t xml:space="preserve">муниципального округа </w:t>
      </w:r>
      <w:proofErr w:type="spellStart"/>
      <w:r w:rsidRPr="008B2E6B">
        <w:rPr>
          <w:rStyle w:val="11"/>
          <w:rFonts w:eastAsia="Candara"/>
          <w:color w:val="auto"/>
          <w:sz w:val="28"/>
          <w:szCs w:val="28"/>
        </w:rPr>
        <w:t>Суетский</w:t>
      </w:r>
      <w:proofErr w:type="spellEnd"/>
      <w:r w:rsidRPr="008B2E6B">
        <w:rPr>
          <w:rStyle w:val="11"/>
          <w:rFonts w:eastAsia="Candara"/>
          <w:color w:val="auto"/>
          <w:sz w:val="28"/>
          <w:szCs w:val="28"/>
        </w:rPr>
        <w:t xml:space="preserve"> район Алтайского края</w:t>
      </w:r>
    </w:p>
    <w:p w:rsidR="00C614F4" w:rsidRPr="008B2E6B" w:rsidRDefault="00C614F4" w:rsidP="008C1B2E">
      <w:pPr>
        <w:pStyle w:val="31"/>
        <w:shd w:val="clear" w:color="auto" w:fill="auto"/>
        <w:tabs>
          <w:tab w:val="left" w:pos="814"/>
        </w:tabs>
        <w:spacing w:after="0" w:line="328" w:lineRule="exact"/>
        <w:ind w:left="40" w:right="20" w:firstLine="500"/>
        <w:jc w:val="center"/>
        <w:rPr>
          <w:sz w:val="28"/>
          <w:szCs w:val="28"/>
        </w:rPr>
      </w:pPr>
    </w:p>
    <w:p w:rsidR="000862A9" w:rsidRPr="008B2E6B" w:rsidRDefault="00C614F4" w:rsidP="008C1B2E">
      <w:pPr>
        <w:pStyle w:val="31"/>
        <w:shd w:val="clear" w:color="auto" w:fill="auto"/>
        <w:spacing w:after="0" w:line="230" w:lineRule="exact"/>
        <w:jc w:val="center"/>
        <w:rPr>
          <w:b/>
          <w:sz w:val="28"/>
          <w:szCs w:val="28"/>
        </w:rPr>
      </w:pPr>
      <w:r w:rsidRPr="008B2E6B">
        <w:rPr>
          <w:rStyle w:val="11"/>
          <w:rFonts w:eastAsia="Candara"/>
          <w:b/>
          <w:sz w:val="28"/>
          <w:szCs w:val="28"/>
        </w:rPr>
        <w:t>1</w:t>
      </w:r>
      <w:r w:rsidR="000862A9" w:rsidRPr="008B2E6B">
        <w:rPr>
          <w:rStyle w:val="11"/>
          <w:rFonts w:eastAsia="Candara"/>
          <w:b/>
          <w:sz w:val="28"/>
          <w:szCs w:val="28"/>
        </w:rPr>
        <w:t>. Общие положения</w:t>
      </w:r>
    </w:p>
    <w:p w:rsidR="000862A9" w:rsidRPr="008B2E6B" w:rsidRDefault="00FD4CFB" w:rsidP="008C1B2E">
      <w:pPr>
        <w:pStyle w:val="31"/>
        <w:numPr>
          <w:ilvl w:val="0"/>
          <w:numId w:val="1"/>
        </w:numPr>
        <w:shd w:val="clear" w:color="auto" w:fill="auto"/>
        <w:tabs>
          <w:tab w:val="left" w:pos="1545"/>
        </w:tabs>
        <w:spacing w:after="0"/>
        <w:ind w:left="40" w:right="20" w:firstLine="720"/>
        <w:jc w:val="both"/>
        <w:rPr>
          <w:b/>
          <w:color w:val="FF0000"/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 xml:space="preserve">Отдел по экономике Администрации </w:t>
      </w:r>
      <w:r w:rsidRPr="008B2E6B">
        <w:rPr>
          <w:rStyle w:val="11"/>
          <w:rFonts w:eastAsia="Candara"/>
          <w:color w:val="auto"/>
          <w:sz w:val="28"/>
          <w:szCs w:val="28"/>
        </w:rPr>
        <w:t xml:space="preserve">муниципального округа </w:t>
      </w:r>
      <w:proofErr w:type="spellStart"/>
      <w:r w:rsidRPr="008B2E6B">
        <w:rPr>
          <w:rStyle w:val="11"/>
          <w:rFonts w:eastAsia="Candara"/>
          <w:color w:val="auto"/>
          <w:sz w:val="28"/>
          <w:szCs w:val="28"/>
        </w:rPr>
        <w:t>Суетский</w:t>
      </w:r>
      <w:proofErr w:type="spellEnd"/>
      <w:r w:rsidRPr="008B2E6B">
        <w:rPr>
          <w:rStyle w:val="11"/>
          <w:rFonts w:eastAsia="Candara"/>
          <w:color w:val="auto"/>
          <w:sz w:val="28"/>
          <w:szCs w:val="28"/>
        </w:rPr>
        <w:t xml:space="preserve"> район Алтайского края</w:t>
      </w:r>
      <w:r w:rsidRPr="008B2E6B">
        <w:rPr>
          <w:rStyle w:val="11"/>
          <w:rFonts w:eastAsia="Candara"/>
          <w:sz w:val="28"/>
          <w:szCs w:val="28"/>
        </w:rPr>
        <w:t xml:space="preserve"> </w:t>
      </w:r>
      <w:r w:rsidR="000862A9" w:rsidRPr="008B2E6B">
        <w:rPr>
          <w:rStyle w:val="11"/>
          <w:rFonts w:eastAsia="Candara"/>
          <w:sz w:val="28"/>
          <w:szCs w:val="28"/>
        </w:rPr>
        <w:t xml:space="preserve">(далее - </w:t>
      </w:r>
      <w:r w:rsidRPr="008B2E6B">
        <w:rPr>
          <w:rStyle w:val="11"/>
          <w:rFonts w:eastAsia="Candara"/>
          <w:sz w:val="28"/>
          <w:szCs w:val="28"/>
        </w:rPr>
        <w:t>Отдел</w:t>
      </w:r>
      <w:r w:rsidR="000862A9" w:rsidRPr="008B2E6B">
        <w:rPr>
          <w:rStyle w:val="11"/>
          <w:rFonts w:eastAsia="Candara"/>
          <w:sz w:val="28"/>
          <w:szCs w:val="28"/>
        </w:rPr>
        <w:t xml:space="preserve">) является </w:t>
      </w:r>
      <w:r w:rsidR="000862A9" w:rsidRPr="008B2E6B">
        <w:rPr>
          <w:rStyle w:val="11"/>
          <w:rFonts w:eastAsia="Candara"/>
          <w:color w:val="auto"/>
          <w:sz w:val="28"/>
          <w:szCs w:val="28"/>
        </w:rPr>
        <w:t xml:space="preserve">органом </w:t>
      </w:r>
      <w:r w:rsidR="0098463E" w:rsidRPr="008B2E6B">
        <w:rPr>
          <w:rStyle w:val="11"/>
          <w:rFonts w:eastAsia="Candara"/>
          <w:color w:val="auto"/>
          <w:sz w:val="28"/>
          <w:szCs w:val="28"/>
        </w:rPr>
        <w:t xml:space="preserve">Администрации </w:t>
      </w:r>
      <w:r w:rsidR="001E7FE5" w:rsidRPr="008B2E6B">
        <w:rPr>
          <w:rStyle w:val="11"/>
          <w:rFonts w:eastAsia="Candara"/>
          <w:color w:val="auto"/>
          <w:sz w:val="28"/>
          <w:szCs w:val="28"/>
        </w:rPr>
        <w:t xml:space="preserve">муниципального округа </w:t>
      </w:r>
      <w:proofErr w:type="spellStart"/>
      <w:r w:rsidR="0098463E" w:rsidRPr="008B2E6B">
        <w:rPr>
          <w:rStyle w:val="11"/>
          <w:rFonts w:eastAsia="Candara"/>
          <w:color w:val="auto"/>
          <w:sz w:val="28"/>
          <w:szCs w:val="28"/>
        </w:rPr>
        <w:t>Суетск</w:t>
      </w:r>
      <w:r w:rsidR="001E7FE5" w:rsidRPr="008B2E6B">
        <w:rPr>
          <w:rStyle w:val="11"/>
          <w:rFonts w:eastAsia="Candara"/>
          <w:color w:val="auto"/>
          <w:sz w:val="28"/>
          <w:szCs w:val="28"/>
        </w:rPr>
        <w:t>ий</w:t>
      </w:r>
      <w:proofErr w:type="spellEnd"/>
      <w:r w:rsidR="001E7FE5" w:rsidRPr="008B2E6B">
        <w:rPr>
          <w:rStyle w:val="11"/>
          <w:rFonts w:eastAsia="Candara"/>
          <w:color w:val="auto"/>
          <w:sz w:val="28"/>
          <w:szCs w:val="28"/>
        </w:rPr>
        <w:t xml:space="preserve"> район </w:t>
      </w:r>
      <w:r w:rsidR="0098463E" w:rsidRPr="008B2E6B">
        <w:rPr>
          <w:rStyle w:val="11"/>
          <w:rFonts w:eastAsia="Candara"/>
          <w:color w:val="auto"/>
          <w:sz w:val="28"/>
          <w:szCs w:val="28"/>
        </w:rPr>
        <w:t>Алтайского края</w:t>
      </w:r>
      <w:r w:rsidR="000862A9" w:rsidRPr="008B2E6B">
        <w:rPr>
          <w:rStyle w:val="11"/>
          <w:rFonts w:eastAsia="Candara"/>
          <w:color w:val="auto"/>
          <w:sz w:val="28"/>
          <w:szCs w:val="28"/>
        </w:rPr>
        <w:t xml:space="preserve">, осуществляющим проведение в </w:t>
      </w:r>
      <w:r w:rsidR="00D37EEC">
        <w:rPr>
          <w:rStyle w:val="11"/>
          <w:rFonts w:eastAsia="Candara"/>
          <w:color w:val="auto"/>
          <w:sz w:val="28"/>
          <w:szCs w:val="28"/>
        </w:rPr>
        <w:t>округе</w:t>
      </w:r>
      <w:r w:rsidR="000862A9" w:rsidRPr="008B2E6B">
        <w:rPr>
          <w:rStyle w:val="11"/>
          <w:rFonts w:eastAsia="Candara"/>
          <w:color w:val="auto"/>
          <w:sz w:val="28"/>
          <w:szCs w:val="28"/>
        </w:rPr>
        <w:t xml:space="preserve"> экономической</w:t>
      </w:r>
      <w:r w:rsidR="00142852" w:rsidRPr="008B2E6B">
        <w:rPr>
          <w:rStyle w:val="11"/>
          <w:rFonts w:eastAsia="Candara"/>
          <w:color w:val="auto"/>
          <w:sz w:val="28"/>
          <w:szCs w:val="28"/>
        </w:rPr>
        <w:t xml:space="preserve"> </w:t>
      </w:r>
      <w:r w:rsidR="000862A9" w:rsidRPr="008B2E6B">
        <w:rPr>
          <w:rStyle w:val="11"/>
          <w:rFonts w:eastAsia="Candara"/>
          <w:sz w:val="28"/>
          <w:szCs w:val="28"/>
        </w:rPr>
        <w:t>политики в сфере экономического планирования и прогнозирования,</w:t>
      </w:r>
      <w:r w:rsidR="001E2A0A" w:rsidRPr="008B2E6B">
        <w:rPr>
          <w:rStyle w:val="11"/>
          <w:rFonts w:eastAsia="Candara"/>
          <w:sz w:val="28"/>
          <w:szCs w:val="28"/>
        </w:rPr>
        <w:t xml:space="preserve"> </w:t>
      </w:r>
      <w:r w:rsidR="000862A9" w:rsidRPr="008B2E6B">
        <w:rPr>
          <w:rStyle w:val="11"/>
          <w:rFonts w:eastAsia="Candara"/>
          <w:sz w:val="28"/>
          <w:szCs w:val="28"/>
        </w:rPr>
        <w:t>муниципальных закупок, муниципальных услуг, инвестиционной деятельности, поддержк</w:t>
      </w:r>
      <w:r w:rsidR="00E42519" w:rsidRPr="008B2E6B">
        <w:rPr>
          <w:rStyle w:val="11"/>
          <w:rFonts w:eastAsia="Candara"/>
          <w:sz w:val="28"/>
          <w:szCs w:val="28"/>
        </w:rPr>
        <w:t>и</w:t>
      </w:r>
      <w:r w:rsidR="000862A9" w:rsidRPr="008B2E6B">
        <w:rPr>
          <w:rStyle w:val="11"/>
          <w:rFonts w:eastAsia="Candara"/>
          <w:sz w:val="28"/>
          <w:szCs w:val="28"/>
        </w:rPr>
        <w:t xml:space="preserve"> и развити</w:t>
      </w:r>
      <w:r w:rsidR="00E42519" w:rsidRPr="008B2E6B">
        <w:rPr>
          <w:rStyle w:val="11"/>
          <w:rFonts w:eastAsia="Candara"/>
          <w:sz w:val="28"/>
          <w:szCs w:val="28"/>
        </w:rPr>
        <w:t>я</w:t>
      </w:r>
      <w:r w:rsidR="000862A9" w:rsidRPr="008B2E6B">
        <w:rPr>
          <w:rStyle w:val="11"/>
          <w:rFonts w:eastAsia="Candara"/>
          <w:sz w:val="28"/>
          <w:szCs w:val="28"/>
        </w:rPr>
        <w:t xml:space="preserve"> малого и среднего предпринимате</w:t>
      </w:r>
      <w:r w:rsidR="00113631" w:rsidRPr="008B2E6B">
        <w:rPr>
          <w:rStyle w:val="11"/>
          <w:rFonts w:eastAsia="Candara"/>
          <w:sz w:val="28"/>
          <w:szCs w:val="28"/>
        </w:rPr>
        <w:t>льства, потребительского рынка</w:t>
      </w:r>
      <w:r w:rsidR="003954AE" w:rsidRPr="008B2E6B">
        <w:rPr>
          <w:rStyle w:val="11"/>
          <w:rFonts w:eastAsia="Candara"/>
          <w:sz w:val="28"/>
          <w:szCs w:val="28"/>
        </w:rPr>
        <w:t>.</w:t>
      </w:r>
    </w:p>
    <w:p w:rsidR="000862A9" w:rsidRPr="008B2E6B" w:rsidRDefault="000862A9" w:rsidP="008C1B2E">
      <w:pPr>
        <w:pStyle w:val="31"/>
        <w:shd w:val="clear" w:color="auto" w:fill="auto"/>
        <w:spacing w:after="0"/>
        <w:ind w:left="40" w:right="20" w:firstLine="720"/>
        <w:jc w:val="both"/>
        <w:rPr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 xml:space="preserve">Сокращенного наименования </w:t>
      </w:r>
      <w:r w:rsidR="00B61046" w:rsidRPr="008B2E6B">
        <w:rPr>
          <w:rStyle w:val="11"/>
          <w:rFonts w:eastAsia="Candara"/>
          <w:sz w:val="28"/>
          <w:szCs w:val="28"/>
        </w:rPr>
        <w:t>Отдела</w:t>
      </w:r>
      <w:r w:rsidRPr="008B2E6B">
        <w:rPr>
          <w:rStyle w:val="11"/>
          <w:rFonts w:eastAsia="Candara"/>
          <w:sz w:val="28"/>
          <w:szCs w:val="28"/>
        </w:rPr>
        <w:t xml:space="preserve"> </w:t>
      </w:r>
      <w:r w:rsidRPr="008B2E6B">
        <w:rPr>
          <w:rStyle w:val="2"/>
          <w:color w:val="auto"/>
          <w:sz w:val="28"/>
          <w:szCs w:val="28"/>
        </w:rPr>
        <w:t>– нет.</w:t>
      </w:r>
    </w:p>
    <w:p w:rsidR="000862A9" w:rsidRPr="008B2E6B" w:rsidRDefault="000331C8" w:rsidP="008C1B2E">
      <w:pPr>
        <w:pStyle w:val="31"/>
        <w:numPr>
          <w:ilvl w:val="0"/>
          <w:numId w:val="1"/>
        </w:numPr>
        <w:shd w:val="clear" w:color="auto" w:fill="auto"/>
        <w:tabs>
          <w:tab w:val="left" w:pos="1376"/>
        </w:tabs>
        <w:spacing w:after="0"/>
        <w:ind w:left="40" w:right="20" w:firstLine="720"/>
        <w:jc w:val="both"/>
        <w:rPr>
          <w:sz w:val="28"/>
          <w:szCs w:val="28"/>
        </w:rPr>
      </w:pPr>
      <w:r w:rsidRPr="008B2E6B">
        <w:rPr>
          <w:rStyle w:val="11"/>
          <w:rFonts w:eastAsia="Candara"/>
          <w:color w:val="auto"/>
          <w:sz w:val="28"/>
          <w:szCs w:val="28"/>
        </w:rPr>
        <w:t>Отдел</w:t>
      </w:r>
      <w:proofErr w:type="gramStart"/>
      <w:r w:rsidR="00CB6799" w:rsidRPr="008B2E6B">
        <w:rPr>
          <w:rStyle w:val="11"/>
          <w:rFonts w:eastAsia="Candara"/>
          <w:color w:val="auto"/>
          <w:sz w:val="28"/>
          <w:szCs w:val="28"/>
        </w:rPr>
        <w:t xml:space="preserve"> </w:t>
      </w:r>
      <w:r w:rsidR="000862A9" w:rsidRPr="008B2E6B">
        <w:rPr>
          <w:rStyle w:val="11"/>
          <w:rFonts w:eastAsia="Candara"/>
          <w:sz w:val="28"/>
          <w:szCs w:val="28"/>
        </w:rPr>
        <w:t>Р</w:t>
      </w:r>
      <w:proofErr w:type="gramEnd"/>
      <w:r w:rsidR="000862A9" w:rsidRPr="008B2E6B">
        <w:rPr>
          <w:rStyle w:val="11"/>
          <w:rFonts w:eastAsia="Candara"/>
          <w:sz w:val="28"/>
          <w:szCs w:val="28"/>
        </w:rPr>
        <w:t xml:space="preserve">уководствуется в своей деятельности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правовыми актами федеральных органов исполнительной власти, Уставом </w:t>
      </w:r>
      <w:r w:rsidR="000A0052" w:rsidRPr="008B2E6B">
        <w:rPr>
          <w:rStyle w:val="11"/>
          <w:rFonts w:eastAsia="Candara"/>
          <w:sz w:val="28"/>
          <w:szCs w:val="28"/>
        </w:rPr>
        <w:t xml:space="preserve">муниципального </w:t>
      </w:r>
      <w:r w:rsidR="00382B1B" w:rsidRPr="008B2E6B">
        <w:rPr>
          <w:rStyle w:val="11"/>
          <w:rFonts w:eastAsia="Candara"/>
          <w:sz w:val="28"/>
          <w:szCs w:val="28"/>
        </w:rPr>
        <w:t>округа</w:t>
      </w:r>
      <w:r w:rsidR="000862A9" w:rsidRPr="008B2E6B">
        <w:rPr>
          <w:rStyle w:val="11"/>
          <w:rFonts w:eastAsia="Candara"/>
          <w:sz w:val="28"/>
          <w:szCs w:val="28"/>
        </w:rPr>
        <w:t xml:space="preserve"> </w:t>
      </w:r>
      <w:proofErr w:type="spellStart"/>
      <w:r w:rsidR="000862A9" w:rsidRPr="008B2E6B">
        <w:rPr>
          <w:rStyle w:val="11"/>
          <w:rFonts w:eastAsia="Candara"/>
          <w:sz w:val="28"/>
          <w:szCs w:val="28"/>
        </w:rPr>
        <w:t>Суетск</w:t>
      </w:r>
      <w:r w:rsidR="000A0052" w:rsidRPr="008B2E6B">
        <w:rPr>
          <w:rStyle w:val="11"/>
          <w:rFonts w:eastAsia="Candara"/>
          <w:sz w:val="28"/>
          <w:szCs w:val="28"/>
        </w:rPr>
        <w:t>ий</w:t>
      </w:r>
      <w:proofErr w:type="spellEnd"/>
      <w:r w:rsidR="000862A9" w:rsidRPr="008B2E6B">
        <w:rPr>
          <w:rStyle w:val="11"/>
          <w:rFonts w:eastAsia="Candara"/>
          <w:sz w:val="28"/>
          <w:szCs w:val="28"/>
        </w:rPr>
        <w:t xml:space="preserve"> район</w:t>
      </w:r>
      <w:r w:rsidR="000A0052" w:rsidRPr="008B2E6B">
        <w:rPr>
          <w:rStyle w:val="11"/>
          <w:rFonts w:eastAsia="Candara"/>
          <w:sz w:val="28"/>
          <w:szCs w:val="28"/>
        </w:rPr>
        <w:t xml:space="preserve"> Алтайского края</w:t>
      </w:r>
      <w:r w:rsidR="000862A9" w:rsidRPr="008B2E6B">
        <w:rPr>
          <w:rStyle w:val="11"/>
          <w:rFonts w:eastAsia="Candara"/>
          <w:sz w:val="28"/>
          <w:szCs w:val="28"/>
        </w:rPr>
        <w:t xml:space="preserve">, законами Алтайского края, правовыми актами Алтайского краевого Законодательного Собрания, </w:t>
      </w:r>
      <w:r w:rsidR="00017DF9" w:rsidRPr="008B2E6B">
        <w:rPr>
          <w:rStyle w:val="11"/>
          <w:rFonts w:eastAsia="Candara"/>
          <w:sz w:val="28"/>
          <w:szCs w:val="28"/>
        </w:rPr>
        <w:t>Правительства Алтайского края</w:t>
      </w:r>
      <w:r w:rsidR="000862A9" w:rsidRPr="008B2E6B">
        <w:rPr>
          <w:rStyle w:val="11"/>
          <w:rFonts w:eastAsia="Candara"/>
          <w:sz w:val="28"/>
          <w:szCs w:val="28"/>
        </w:rPr>
        <w:t xml:space="preserve">, муниципальными правовыми актами </w:t>
      </w:r>
      <w:r w:rsidR="000862A9" w:rsidRPr="008B2E6B">
        <w:rPr>
          <w:rStyle w:val="11"/>
          <w:rFonts w:eastAsia="Candara"/>
          <w:color w:val="auto"/>
          <w:sz w:val="28"/>
          <w:szCs w:val="28"/>
        </w:rPr>
        <w:t>Собрания депутатов</w:t>
      </w:r>
      <w:r w:rsidR="00E60927" w:rsidRPr="008B2E6B">
        <w:rPr>
          <w:rStyle w:val="11"/>
          <w:rFonts w:eastAsia="Candara"/>
          <w:color w:val="auto"/>
          <w:sz w:val="28"/>
          <w:szCs w:val="28"/>
        </w:rPr>
        <w:t xml:space="preserve"> </w:t>
      </w:r>
      <w:r w:rsidR="00C831BF" w:rsidRPr="008B2E6B">
        <w:rPr>
          <w:rStyle w:val="11"/>
          <w:rFonts w:eastAsia="Candara"/>
          <w:color w:val="auto"/>
          <w:sz w:val="28"/>
          <w:szCs w:val="28"/>
        </w:rPr>
        <w:t xml:space="preserve">муниципального округа </w:t>
      </w:r>
      <w:proofErr w:type="spellStart"/>
      <w:r w:rsidR="00C831BF" w:rsidRPr="008B2E6B">
        <w:rPr>
          <w:rStyle w:val="11"/>
          <w:rFonts w:eastAsia="Candara"/>
          <w:color w:val="auto"/>
          <w:sz w:val="28"/>
          <w:szCs w:val="28"/>
        </w:rPr>
        <w:t>Суетский</w:t>
      </w:r>
      <w:proofErr w:type="spellEnd"/>
      <w:r w:rsidR="00C831BF" w:rsidRPr="008B2E6B">
        <w:rPr>
          <w:rStyle w:val="11"/>
          <w:rFonts w:eastAsia="Candara"/>
          <w:color w:val="auto"/>
          <w:sz w:val="28"/>
          <w:szCs w:val="28"/>
        </w:rPr>
        <w:t xml:space="preserve"> район </w:t>
      </w:r>
      <w:r w:rsidR="00E60927" w:rsidRPr="008B2E6B">
        <w:rPr>
          <w:rStyle w:val="11"/>
          <w:rFonts w:eastAsia="Candara"/>
          <w:color w:val="auto"/>
          <w:sz w:val="28"/>
          <w:szCs w:val="28"/>
        </w:rPr>
        <w:t>Алтайского края</w:t>
      </w:r>
      <w:r w:rsidR="000862A9" w:rsidRPr="008B2E6B">
        <w:rPr>
          <w:rStyle w:val="11"/>
          <w:rFonts w:eastAsia="Candara"/>
          <w:color w:val="auto"/>
          <w:sz w:val="28"/>
          <w:szCs w:val="28"/>
        </w:rPr>
        <w:t xml:space="preserve">, главы </w:t>
      </w:r>
      <w:r w:rsidR="002A753F" w:rsidRPr="008B2E6B">
        <w:rPr>
          <w:rStyle w:val="11"/>
          <w:rFonts w:eastAsia="Candara"/>
          <w:color w:val="auto"/>
          <w:sz w:val="28"/>
          <w:szCs w:val="28"/>
        </w:rPr>
        <w:t>муниципального округа</w:t>
      </w:r>
      <w:r w:rsidR="000862A9" w:rsidRPr="008B2E6B">
        <w:rPr>
          <w:rStyle w:val="11"/>
          <w:rFonts w:eastAsia="Candara"/>
          <w:color w:val="auto"/>
          <w:sz w:val="28"/>
          <w:szCs w:val="28"/>
        </w:rPr>
        <w:t>, настоящим Положением.</w:t>
      </w:r>
    </w:p>
    <w:p w:rsidR="000862A9" w:rsidRPr="008B2E6B" w:rsidRDefault="0011407A" w:rsidP="008C1B2E">
      <w:pPr>
        <w:pStyle w:val="31"/>
        <w:numPr>
          <w:ilvl w:val="0"/>
          <w:numId w:val="1"/>
        </w:numPr>
        <w:shd w:val="clear" w:color="auto" w:fill="auto"/>
        <w:tabs>
          <w:tab w:val="left" w:pos="1239"/>
        </w:tabs>
        <w:spacing w:after="0"/>
        <w:ind w:left="40" w:right="20" w:firstLine="720"/>
        <w:jc w:val="both"/>
        <w:rPr>
          <w:rStyle w:val="11"/>
          <w:color w:val="auto"/>
          <w:sz w:val="28"/>
          <w:szCs w:val="28"/>
          <w:shd w:val="clear" w:color="auto" w:fill="auto"/>
        </w:rPr>
      </w:pPr>
      <w:r w:rsidRPr="008B2E6B">
        <w:rPr>
          <w:rStyle w:val="11"/>
          <w:rFonts w:eastAsia="Candara"/>
          <w:sz w:val="28"/>
          <w:szCs w:val="28"/>
        </w:rPr>
        <w:t>Отдел</w:t>
      </w:r>
      <w:r w:rsidR="000862A9" w:rsidRPr="008B2E6B">
        <w:rPr>
          <w:rStyle w:val="11"/>
          <w:rFonts w:eastAsia="Candara"/>
          <w:sz w:val="28"/>
          <w:szCs w:val="28"/>
        </w:rPr>
        <w:t xml:space="preserve"> осуществляет деятельность во взаимодействии с федеральными органами исполнительной власти и их территориальными органами, органами исполнительной власти Алтайского края, структурными подразделениями </w:t>
      </w:r>
      <w:r w:rsidR="009D5D07" w:rsidRPr="008B2E6B">
        <w:rPr>
          <w:rStyle w:val="11"/>
          <w:rFonts w:eastAsia="Candara"/>
          <w:sz w:val="28"/>
          <w:szCs w:val="28"/>
        </w:rPr>
        <w:t xml:space="preserve">Правительства Алтайского </w:t>
      </w:r>
      <w:r w:rsidR="000862A9" w:rsidRPr="008B2E6B">
        <w:rPr>
          <w:rStyle w:val="11"/>
          <w:rFonts w:eastAsia="Candara"/>
          <w:sz w:val="28"/>
          <w:szCs w:val="28"/>
        </w:rPr>
        <w:t>края, органами местного самоуправления, общественными объединениями, иными организациями.</w:t>
      </w:r>
    </w:p>
    <w:p w:rsidR="000D61DC" w:rsidRPr="008B2E6B" w:rsidRDefault="000D61DC" w:rsidP="000D61DC">
      <w:pPr>
        <w:pStyle w:val="31"/>
        <w:shd w:val="clear" w:color="auto" w:fill="auto"/>
        <w:tabs>
          <w:tab w:val="left" w:pos="1239"/>
        </w:tabs>
        <w:spacing w:after="0"/>
        <w:ind w:right="20"/>
        <w:jc w:val="both"/>
        <w:rPr>
          <w:rStyle w:val="11"/>
          <w:rFonts w:eastAsia="Candara"/>
          <w:sz w:val="28"/>
          <w:szCs w:val="28"/>
        </w:rPr>
      </w:pPr>
    </w:p>
    <w:p w:rsidR="000D61DC" w:rsidRPr="008B2E6B" w:rsidRDefault="000D61DC" w:rsidP="000D61DC">
      <w:pPr>
        <w:pStyle w:val="aa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D41C18" w:rsidRPr="008B2E6B">
        <w:rPr>
          <w:rFonts w:ascii="Times New Roman" w:hAnsi="Times New Roman" w:cs="Times New Roman"/>
          <w:b/>
          <w:sz w:val="28"/>
          <w:szCs w:val="28"/>
        </w:rPr>
        <w:t>Отдела</w:t>
      </w:r>
    </w:p>
    <w:p w:rsidR="000D61DC" w:rsidRPr="008B2E6B" w:rsidRDefault="000D61DC" w:rsidP="00D41C18">
      <w:pPr>
        <w:pStyle w:val="a4"/>
        <w:tabs>
          <w:tab w:val="left" w:pos="28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2.1 Деятельность </w:t>
      </w:r>
      <w:r w:rsidR="00D41C18" w:rsidRPr="008B2E6B">
        <w:rPr>
          <w:rFonts w:ascii="Times New Roman" w:hAnsi="Times New Roman" w:cs="Times New Roman"/>
          <w:sz w:val="28"/>
          <w:szCs w:val="28"/>
        </w:rPr>
        <w:t>Отдела</w:t>
      </w:r>
      <w:r w:rsidRPr="008B2E6B">
        <w:rPr>
          <w:rFonts w:ascii="Times New Roman" w:hAnsi="Times New Roman" w:cs="Times New Roman"/>
          <w:sz w:val="28"/>
          <w:szCs w:val="28"/>
        </w:rPr>
        <w:t xml:space="preserve"> направлена на достижение следующих целей:</w:t>
      </w:r>
    </w:p>
    <w:p w:rsidR="000D61DC" w:rsidRPr="008B2E6B" w:rsidRDefault="000D61DC" w:rsidP="00D41C18">
      <w:pPr>
        <w:pStyle w:val="a4"/>
        <w:tabs>
          <w:tab w:val="left" w:pos="28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 2.1.1 Социально-экономическое развитие  </w:t>
      </w:r>
      <w:r w:rsidR="00AA69FE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;</w:t>
      </w:r>
    </w:p>
    <w:p w:rsidR="000D61DC" w:rsidRPr="008B2E6B" w:rsidRDefault="000D61DC" w:rsidP="00D41C18">
      <w:pPr>
        <w:pStyle w:val="a4"/>
        <w:tabs>
          <w:tab w:val="left" w:pos="28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 2.1.2 Создание условий для развития рыночной экономики;</w:t>
      </w:r>
    </w:p>
    <w:p w:rsidR="000D61DC" w:rsidRPr="008B2E6B" w:rsidRDefault="000D61DC" w:rsidP="00D41C18">
      <w:pPr>
        <w:pStyle w:val="a4"/>
        <w:tabs>
          <w:tab w:val="left" w:pos="28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 2.1.3 Реализация политики в сфере осуществления закупок  товаров, работ, услуг для муниципальных нужд.</w:t>
      </w:r>
    </w:p>
    <w:p w:rsidR="00D25B68" w:rsidRDefault="00D25B68" w:rsidP="00D41C18">
      <w:pPr>
        <w:pStyle w:val="a4"/>
        <w:tabs>
          <w:tab w:val="left" w:pos="284"/>
        </w:tabs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0D61DC" w:rsidRPr="008B2E6B" w:rsidRDefault="000D61DC" w:rsidP="00D41C18">
      <w:pPr>
        <w:pStyle w:val="a4"/>
        <w:tabs>
          <w:tab w:val="left" w:pos="28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2.1.4 Реализация инвестиционной политики на территории </w:t>
      </w:r>
      <w:r w:rsidR="00AA69FE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;</w:t>
      </w:r>
    </w:p>
    <w:p w:rsidR="000D61DC" w:rsidRPr="008B2E6B" w:rsidRDefault="000D61DC" w:rsidP="00D41C18">
      <w:pPr>
        <w:pStyle w:val="a4"/>
        <w:tabs>
          <w:tab w:val="left" w:pos="28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2.1.5 Реализация политики  в области поддержки предпринимательства.</w:t>
      </w:r>
    </w:p>
    <w:p w:rsidR="000D61DC" w:rsidRPr="008B2E6B" w:rsidRDefault="000D61DC" w:rsidP="00D41C18">
      <w:pPr>
        <w:pStyle w:val="a4"/>
        <w:tabs>
          <w:tab w:val="left" w:pos="28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2.2 Основными задачами </w:t>
      </w:r>
      <w:r w:rsidR="00AA69FE" w:rsidRPr="008B2E6B">
        <w:rPr>
          <w:rFonts w:ascii="Times New Roman" w:hAnsi="Times New Roman" w:cs="Times New Roman"/>
          <w:sz w:val="28"/>
          <w:szCs w:val="28"/>
        </w:rPr>
        <w:t>Отдела</w:t>
      </w:r>
      <w:r w:rsidRPr="008B2E6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D61DC" w:rsidRPr="008B2E6B" w:rsidRDefault="000D61DC" w:rsidP="00FA3FB4">
      <w:pPr>
        <w:pStyle w:val="a4"/>
        <w:tabs>
          <w:tab w:val="left" w:pos="284"/>
        </w:tabs>
        <w:spacing w:after="0"/>
        <w:ind w:left="0" w:firstLine="72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2.2.1 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ле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8B2E6B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8B2E6B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ск</w:t>
      </w:r>
      <w:r w:rsidRPr="008B2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B2E6B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B2E6B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AA69FE" w:rsidRPr="008B2E6B">
        <w:rPr>
          <w:rFonts w:ascii="Times New Roman" w:hAnsi="Times New Roman" w:cs="Times New Roman"/>
          <w:color w:val="000000"/>
          <w:spacing w:val="75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B2E6B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основе</w:t>
      </w:r>
      <w:r w:rsidRPr="008B2E6B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рограмм</w:t>
      </w:r>
      <w:r w:rsidRPr="008B2E6B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азв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8B2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 соц</w:t>
      </w:r>
      <w:r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Pr="008B2E6B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сф</w:t>
      </w:r>
      <w:r w:rsidRPr="008B2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ры;</w:t>
      </w:r>
    </w:p>
    <w:p w:rsidR="000D61DC" w:rsidRPr="008B2E6B" w:rsidRDefault="00FA3FB4" w:rsidP="00FA3FB4">
      <w:pPr>
        <w:widowControl w:val="0"/>
        <w:tabs>
          <w:tab w:val="left" w:pos="284"/>
        </w:tabs>
        <w:spacing w:after="0"/>
        <w:ind w:right="-1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6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 2.2.2.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61DC" w:rsidRPr="008B2E6B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бла</w:t>
      </w:r>
      <w:r w:rsidR="000D61DC" w:rsidRPr="008B2E6B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г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ят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D61DC" w:rsidRPr="008B2E6B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номиче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ких</w:t>
      </w:r>
      <w:r w:rsidR="000D61DC" w:rsidRPr="008B2E6B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0D61DC" w:rsidRPr="008B2E6B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вий</w:t>
      </w:r>
      <w:r w:rsidR="000D61DC" w:rsidRPr="008B2E6B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="000D61DC" w:rsidRPr="008B2E6B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ра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1DC" w:rsidRPr="008B2E6B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D61DC" w:rsidRPr="008B2E6B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форм 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ред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тельства</w:t>
      </w:r>
      <w:r w:rsidR="000D61DC" w:rsidRPr="008B2E6B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61DC" w:rsidRPr="008B2E6B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отра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ля</w:t>
      </w:r>
      <w:r w:rsidR="000D61DC" w:rsidRPr="008B2E6B">
        <w:rPr>
          <w:rFonts w:ascii="Times New Roman" w:hAnsi="Times New Roman" w:cs="Times New Roman"/>
          <w:color w:val="000000"/>
          <w:spacing w:val="2"/>
          <w:sz w:val="28"/>
          <w:szCs w:val="28"/>
        </w:rPr>
        <w:t>х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61DC" w:rsidRPr="008B2E6B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ющ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0D61DC" w:rsidRPr="008B2E6B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соц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-эк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номиче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="000D61DC" w:rsidRPr="008B2E6B"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="000D61DC" w:rsidRPr="008B2E6B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им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="000D61DC" w:rsidRPr="008B2E6B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0D61DC" w:rsidRPr="008B2E6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ц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ип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ал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A69FE" w:rsidRPr="008B2E6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61DC" w:rsidRPr="008B2E6B" w:rsidRDefault="00FA3FB4" w:rsidP="00FA3FB4">
      <w:pPr>
        <w:widowControl w:val="0"/>
        <w:tabs>
          <w:tab w:val="left" w:pos="284"/>
        </w:tabs>
        <w:spacing w:after="0"/>
        <w:ind w:right="-5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2.2.3.Пр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влеч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61DC" w:rsidRPr="008B2E6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ици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="000D61DC" w:rsidRPr="008B2E6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="000D61DC" w:rsidRPr="008B2E6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ономи</w:t>
      </w:r>
      <w:r w:rsidR="000D61DC" w:rsidRPr="008B2E6B"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 w:rsidR="000D61DC" w:rsidRPr="008B2E6B"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61DC" w:rsidRPr="008B2E6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одейс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вие</w:t>
      </w:r>
      <w:r w:rsidR="000D61DC" w:rsidRPr="008B2E6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ра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ци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онал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ьн</w:t>
      </w:r>
      <w:r w:rsidR="000D61DC" w:rsidRPr="008B2E6B"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фек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ова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-р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0D61DC" w:rsidRPr="008B2E6B"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рсного 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нц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иа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ла </w:t>
      </w:r>
      <w:r w:rsidR="00AA69FE" w:rsidRPr="008B2E6B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61DC" w:rsidRPr="008B2E6B" w:rsidRDefault="00FA3FB4" w:rsidP="00FA3FB4">
      <w:pPr>
        <w:widowControl w:val="0"/>
        <w:tabs>
          <w:tab w:val="left" w:pos="284"/>
        </w:tabs>
        <w:spacing w:after="0"/>
        <w:ind w:right="-1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Pr="008B2E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D61DC" w:rsidRPr="008B2E6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ществле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61DC" w:rsidRPr="008B2E6B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61DC" w:rsidRPr="008B2E6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ерр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тории</w:t>
      </w:r>
      <w:r w:rsidR="000D61DC" w:rsidRPr="008B2E6B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AA69FE" w:rsidRPr="008B2E6B">
        <w:rPr>
          <w:rFonts w:ascii="Times New Roman" w:hAnsi="Times New Roman" w:cs="Times New Roman"/>
          <w:color w:val="000000"/>
          <w:spacing w:val="17"/>
          <w:sz w:val="28"/>
          <w:szCs w:val="28"/>
        </w:rPr>
        <w:t>округа</w:t>
      </w:r>
      <w:r w:rsidR="000D61DC" w:rsidRPr="008B2E6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дарс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венной</w:t>
      </w:r>
      <w:r w:rsidR="000D61DC" w:rsidRPr="008B2E6B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оли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ик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D61DC" w:rsidRPr="008B2E6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сфере</w:t>
      </w:r>
      <w:r w:rsidR="000D61DC" w:rsidRPr="008B2E6B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, об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щ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тве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61DC" w:rsidRPr="008B2E6B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1DC" w:rsidRPr="008B2E6B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ового</w:t>
      </w:r>
      <w:r w:rsidR="000D61DC" w:rsidRPr="008B2E6B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0D61DC" w:rsidRPr="008B2E6B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="000D61DC" w:rsidRPr="008B2E6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живан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D61DC" w:rsidRPr="008B2E6B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лен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="000D61DC" w:rsidRPr="008B2E6B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аправл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="000D61DC" w:rsidRPr="008B2E6B"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0D61DC" w:rsidRPr="008B2E6B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етво</w:t>
      </w:r>
      <w:r w:rsidR="000D61DC" w:rsidRPr="008B2E6B"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аселе</w:t>
      </w:r>
      <w:r w:rsidR="000D61DC" w:rsidRPr="008B2E6B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="000D61DC" w:rsidRPr="008B2E6B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я в товарах и</w:t>
      </w:r>
      <w:r w:rsidR="000D61DC" w:rsidRPr="008B2E6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0D61DC" w:rsidRPr="008B2E6B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="000D61DC" w:rsidRPr="008B2E6B">
        <w:rPr>
          <w:rFonts w:ascii="Times New Roman" w:hAnsi="Times New Roman" w:cs="Times New Roman"/>
          <w:color w:val="000000"/>
          <w:spacing w:val="3"/>
          <w:sz w:val="28"/>
          <w:szCs w:val="28"/>
        </w:rPr>
        <w:t>л</w:t>
      </w:r>
      <w:r w:rsidR="000D61DC" w:rsidRPr="008B2E6B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D61DC" w:rsidRPr="008B2E6B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="000D61DC" w:rsidRPr="008B2E6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0D61DC" w:rsidRPr="008B2E6B">
        <w:rPr>
          <w:rFonts w:ascii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0D61DC" w:rsidRPr="008B2E6B" w:rsidRDefault="000D61DC" w:rsidP="00D41C18">
      <w:pPr>
        <w:widowControl w:val="0"/>
        <w:tabs>
          <w:tab w:val="left" w:pos="284"/>
        </w:tabs>
        <w:spacing w:after="0"/>
        <w:ind w:right="14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2E6B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0D61DC" w:rsidRPr="008B2E6B" w:rsidRDefault="000D61DC" w:rsidP="000B6DF1">
      <w:pPr>
        <w:widowControl w:val="0"/>
        <w:ind w:left="1" w:right="14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2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Фу</w:t>
      </w:r>
      <w:r w:rsidRPr="008B2E6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8B2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8B2E6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ции</w:t>
      </w:r>
      <w:r w:rsidRPr="008B2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 </w:t>
      </w:r>
      <w:r w:rsidRPr="008B2E6B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пр</w:t>
      </w:r>
      <w:r w:rsidRPr="008B2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ава </w:t>
      </w:r>
      <w:r w:rsidR="003278E7" w:rsidRPr="008B2E6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Отдела</w:t>
      </w:r>
    </w:p>
    <w:p w:rsidR="000D61DC" w:rsidRPr="008B2E6B" w:rsidRDefault="000D61DC" w:rsidP="000D61D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       3.1. </w:t>
      </w:r>
      <w:r w:rsidRPr="008B2E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278E7" w:rsidRPr="008B2E6B">
        <w:rPr>
          <w:rFonts w:ascii="Times New Roman" w:hAnsi="Times New Roman" w:cs="Times New Roman"/>
          <w:spacing w:val="1"/>
          <w:sz w:val="28"/>
          <w:szCs w:val="28"/>
        </w:rPr>
        <w:t>Отдел</w:t>
      </w:r>
      <w:r w:rsidRPr="008B2E6B">
        <w:rPr>
          <w:rFonts w:ascii="Times New Roman" w:hAnsi="Times New Roman" w:cs="Times New Roman"/>
          <w:w w:val="99"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sz w:val="28"/>
          <w:szCs w:val="28"/>
        </w:rPr>
        <w:t>выполняет следующие функции: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разрабатывает и вносит материалы, документы, проекты правовых актов для рассмотрения в Администрацию </w:t>
      </w:r>
      <w:r w:rsidR="002824B9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 xml:space="preserve">,  на  </w:t>
      </w:r>
      <w:r w:rsidR="003338F1" w:rsidRPr="008B2E6B">
        <w:rPr>
          <w:rStyle w:val="11"/>
          <w:rFonts w:eastAsia="Candara"/>
          <w:color w:val="auto"/>
          <w:sz w:val="28"/>
          <w:szCs w:val="28"/>
        </w:rPr>
        <w:t xml:space="preserve">Собрание депутатов муниципального округа </w:t>
      </w:r>
      <w:proofErr w:type="spellStart"/>
      <w:r w:rsidR="003338F1" w:rsidRPr="008B2E6B">
        <w:rPr>
          <w:rStyle w:val="11"/>
          <w:rFonts w:eastAsia="Candara"/>
          <w:color w:val="auto"/>
          <w:sz w:val="28"/>
          <w:szCs w:val="28"/>
        </w:rPr>
        <w:t>Суетский</w:t>
      </w:r>
      <w:proofErr w:type="spellEnd"/>
      <w:r w:rsidR="003338F1" w:rsidRPr="008B2E6B">
        <w:rPr>
          <w:rStyle w:val="11"/>
          <w:rFonts w:eastAsia="Candara"/>
          <w:color w:val="auto"/>
          <w:sz w:val="28"/>
          <w:szCs w:val="28"/>
        </w:rPr>
        <w:t xml:space="preserve"> район Алтайского края</w:t>
      </w:r>
      <w:r w:rsidRPr="008B2E6B">
        <w:rPr>
          <w:rFonts w:ascii="Times New Roman" w:hAnsi="Times New Roman" w:cs="Times New Roman"/>
          <w:sz w:val="28"/>
          <w:szCs w:val="28"/>
        </w:rPr>
        <w:t xml:space="preserve">, обеспечивает передачу информации  о деятельности </w:t>
      </w:r>
      <w:r w:rsidR="002824B9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 xml:space="preserve"> на сайт Администрации </w:t>
      </w:r>
      <w:r w:rsidR="002824B9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осуществляет мониторинг и комплексный анализ состояния экономики </w:t>
      </w:r>
      <w:r w:rsidR="00AE5CC5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 - разрабатывает прогнозы и планы социально-экономического развития </w:t>
      </w:r>
      <w:r w:rsidR="00AE5CC5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 xml:space="preserve">, определяет приоритеты социально-экономического развития </w:t>
      </w:r>
      <w:r w:rsidR="00AE5CC5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 xml:space="preserve">, участвует в разработке бюджета </w:t>
      </w:r>
      <w:r w:rsidR="00AE5CC5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 - осуществляет подготовку Соглашения между </w:t>
      </w:r>
      <w:r w:rsidRPr="008B2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E6B">
        <w:rPr>
          <w:rFonts w:ascii="Times New Roman" w:hAnsi="Times New Roman" w:cs="Times New Roman"/>
          <w:sz w:val="28"/>
          <w:szCs w:val="28"/>
        </w:rPr>
        <w:t xml:space="preserve">Правительством Алтайского края и Администрацией </w:t>
      </w:r>
      <w:r w:rsidR="00CC523A" w:rsidRPr="008B2E6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CC523A" w:rsidRPr="008B2E6B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="00CC523A" w:rsidRPr="008B2E6B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8B2E6B">
        <w:rPr>
          <w:rFonts w:ascii="Times New Roman" w:hAnsi="Times New Roman" w:cs="Times New Roman"/>
          <w:sz w:val="28"/>
          <w:szCs w:val="28"/>
        </w:rPr>
        <w:t xml:space="preserve">  о взаимодействии  в области планирования социально-экономического развития;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формирует банк данных по различным направлениям развития </w:t>
      </w:r>
      <w:r w:rsidR="00CC523A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 xml:space="preserve"> (экономический паспорт </w:t>
      </w:r>
      <w:r w:rsidR="00CC523A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);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готовит доклад о достигнутых значениях показателей эффективности, деятельности  органов местного самоуправления в рамках реализации Указа Президента Российской Федерации от 28.04.2008 № 607 «Об оценке </w:t>
      </w:r>
      <w:proofErr w:type="gramStart"/>
      <w:r w:rsidRPr="008B2E6B">
        <w:rPr>
          <w:rFonts w:ascii="Times New Roman" w:hAnsi="Times New Roman" w:cs="Times New Roman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8B2E6B">
        <w:rPr>
          <w:rFonts w:ascii="Times New Roman" w:hAnsi="Times New Roman" w:cs="Times New Roman"/>
          <w:sz w:val="28"/>
          <w:szCs w:val="28"/>
        </w:rPr>
        <w:t xml:space="preserve"> и муниципальных районов»; 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участвует в формировании и реализации экономической политики </w:t>
      </w:r>
      <w:r w:rsidR="003737A4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 xml:space="preserve"> по вопросам реформирования, государственной поддержки и финансового оздоровления реального сектора экономики;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-обеспечивает исполнение Федерального закона от 05.04.2013 №44-ФЗ «О контрактной системе в сфере закупок товаров, работ и услуг  для обеспечения государственных и муниципальных нужд»;</w:t>
      </w:r>
    </w:p>
    <w:p w:rsidR="00D25B68" w:rsidRDefault="00D25B68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D37EEC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- формирует, утверждает и ведет  план график   закупок  товаров, работ и услуг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FA0006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 xml:space="preserve">  на  предстоящий финансовый год;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 осуществляет координацию действий органов местного самоуправления,    в сфере формирования, размещения и исполнения  муниципального  заказа, а также  участие в проведении совместных  закупок товаров, работ и услуг  для  муниципальных  нужд </w:t>
      </w:r>
      <w:r w:rsidR="00A53FBF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разрабатывает предложения и мероприятия по созданию наиболее благоприятных условий для развития предпринимательской деятельности на территории </w:t>
      </w:r>
      <w:r w:rsidR="00A53FBF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осуществляет координацию деятельности предпринимателей </w:t>
      </w:r>
      <w:r w:rsidR="00800172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 xml:space="preserve"> с краевыми структурами через созданный информационно консультационный центр поддержки и развития предпринимательства;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- проводит мониторинг хозяйствующих субъектов потребительского рынка;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координирует работу по организации привлечения инвестиций в экономику </w:t>
      </w:r>
      <w:r w:rsidR="00800172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, содействует в реализации инвестиционных проектов;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-осуществляет иные полномочия в соответствии с законодательством Российской Федерации</w:t>
      </w:r>
      <w:r w:rsidR="00D65674" w:rsidRPr="008B2E6B">
        <w:rPr>
          <w:rFonts w:ascii="Times New Roman" w:hAnsi="Times New Roman" w:cs="Times New Roman"/>
          <w:sz w:val="28"/>
          <w:szCs w:val="28"/>
        </w:rPr>
        <w:t xml:space="preserve">, </w:t>
      </w:r>
      <w:r w:rsidRPr="008B2E6B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      3.2 </w:t>
      </w:r>
      <w:r w:rsidR="00EC36BA" w:rsidRPr="008B2E6B">
        <w:rPr>
          <w:rFonts w:ascii="Times New Roman" w:hAnsi="Times New Roman" w:cs="Times New Roman"/>
          <w:sz w:val="28"/>
          <w:szCs w:val="28"/>
        </w:rPr>
        <w:t xml:space="preserve">Отделу </w:t>
      </w:r>
      <w:r w:rsidRPr="008B2E6B">
        <w:rPr>
          <w:rFonts w:ascii="Times New Roman" w:hAnsi="Times New Roman" w:cs="Times New Roman"/>
          <w:sz w:val="28"/>
          <w:szCs w:val="28"/>
        </w:rPr>
        <w:t>для осуществления возложенных на него задач и функций предоставлено   право: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от федеральных, краевых органов государственной власти, органов местного самоуправления отделов и комитетов Администрации </w:t>
      </w:r>
      <w:r w:rsidR="00EC36BA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,   информацию и материалы, необходимые для решения вопросов, входящих в его компетенцию;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запрашивать и получать  от учреждений и организаций независимо от их организационно-правовой формы, сведения о проектах, прогнозах и мероприятиях, которые могут иметь экологические, демографические  и иные последствия, затрагивающие интересы населения </w:t>
      </w:r>
      <w:r w:rsidR="00EC36BA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готовить в пределах своей компетентности проекты  постановлений и распоряжений Администрации </w:t>
      </w:r>
      <w:r w:rsidR="00EC36BA" w:rsidRPr="008B2E6B">
        <w:rPr>
          <w:rFonts w:ascii="Times New Roman" w:hAnsi="Times New Roman" w:cs="Times New Roman"/>
          <w:sz w:val="28"/>
          <w:szCs w:val="28"/>
        </w:rPr>
        <w:t>округа</w:t>
      </w:r>
      <w:r w:rsidRPr="008B2E6B">
        <w:rPr>
          <w:rFonts w:ascii="Times New Roman" w:hAnsi="Times New Roman" w:cs="Times New Roman"/>
          <w:sz w:val="28"/>
          <w:szCs w:val="28"/>
        </w:rPr>
        <w:t>, письма и запросы;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 xml:space="preserve">- проводить и принимать участие в совещаниях, семинарах, конференциях и прочих мероприятиях, отнесенных к полномочиям </w:t>
      </w:r>
      <w:r w:rsidR="00EC36BA" w:rsidRPr="008B2E6B">
        <w:rPr>
          <w:rFonts w:ascii="Times New Roman" w:hAnsi="Times New Roman" w:cs="Times New Roman"/>
          <w:sz w:val="28"/>
          <w:szCs w:val="28"/>
        </w:rPr>
        <w:t>Отдела</w:t>
      </w:r>
      <w:r w:rsidRPr="008B2E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- привлекать для проработки отдельных вопросов научные и иные организации, ученых и специалистов.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A9358F" w:rsidRPr="008B2E6B" w:rsidRDefault="00335CFB" w:rsidP="008C1B2E">
      <w:pPr>
        <w:pStyle w:val="31"/>
        <w:shd w:val="clear" w:color="auto" w:fill="auto"/>
        <w:tabs>
          <w:tab w:val="left" w:pos="427"/>
        </w:tabs>
        <w:spacing w:after="0" w:line="230" w:lineRule="exact"/>
        <w:jc w:val="center"/>
        <w:rPr>
          <w:b/>
          <w:sz w:val="28"/>
          <w:szCs w:val="28"/>
        </w:rPr>
      </w:pPr>
      <w:r w:rsidRPr="008B2E6B">
        <w:rPr>
          <w:rStyle w:val="11"/>
          <w:rFonts w:eastAsia="Candara"/>
          <w:b/>
          <w:sz w:val="28"/>
          <w:szCs w:val="28"/>
        </w:rPr>
        <w:t>4</w:t>
      </w:r>
      <w:r w:rsidR="001F0395" w:rsidRPr="008B2E6B">
        <w:rPr>
          <w:rStyle w:val="11"/>
          <w:rFonts w:eastAsia="Candara"/>
          <w:b/>
          <w:sz w:val="28"/>
          <w:szCs w:val="28"/>
        </w:rPr>
        <w:t xml:space="preserve">. </w:t>
      </w:r>
      <w:r w:rsidR="00A9358F" w:rsidRPr="008B2E6B">
        <w:rPr>
          <w:rStyle w:val="11"/>
          <w:rFonts w:eastAsia="Candara"/>
          <w:b/>
          <w:sz w:val="28"/>
          <w:szCs w:val="28"/>
        </w:rPr>
        <w:t>Организация деятельности</w:t>
      </w:r>
      <w:r w:rsidR="000D61DC" w:rsidRPr="008B2E6B">
        <w:rPr>
          <w:rStyle w:val="11"/>
          <w:rFonts w:eastAsia="Candara"/>
          <w:b/>
          <w:sz w:val="28"/>
          <w:szCs w:val="28"/>
        </w:rPr>
        <w:t xml:space="preserve"> Отдела</w:t>
      </w:r>
    </w:p>
    <w:p w:rsidR="00A9358F" w:rsidRPr="008B2E6B" w:rsidRDefault="00335CFB" w:rsidP="008C1B2E">
      <w:pPr>
        <w:pStyle w:val="31"/>
        <w:shd w:val="clear" w:color="auto" w:fill="auto"/>
        <w:tabs>
          <w:tab w:val="left" w:pos="1268"/>
        </w:tabs>
        <w:spacing w:after="0"/>
        <w:ind w:right="40" w:firstLine="709"/>
        <w:jc w:val="both"/>
        <w:rPr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>4.1.</w:t>
      </w:r>
      <w:r w:rsidR="00410972" w:rsidRPr="008B2E6B">
        <w:rPr>
          <w:rStyle w:val="11"/>
          <w:rFonts w:eastAsia="Candara"/>
          <w:sz w:val="28"/>
          <w:szCs w:val="28"/>
        </w:rPr>
        <w:t xml:space="preserve"> </w:t>
      </w:r>
      <w:r w:rsidR="00AD2A5C" w:rsidRPr="008B2E6B">
        <w:rPr>
          <w:rStyle w:val="11"/>
          <w:rFonts w:eastAsia="Candara"/>
          <w:sz w:val="28"/>
          <w:szCs w:val="28"/>
        </w:rPr>
        <w:t xml:space="preserve">Отдел не </w:t>
      </w:r>
      <w:r w:rsidR="00A9358F" w:rsidRPr="008B2E6B">
        <w:rPr>
          <w:rStyle w:val="11"/>
          <w:rFonts w:eastAsia="Candara"/>
          <w:sz w:val="28"/>
          <w:szCs w:val="28"/>
        </w:rPr>
        <w:t>обладает правами юридического лица</w:t>
      </w:r>
      <w:r w:rsidR="00AD2A5C" w:rsidRPr="008B2E6B">
        <w:rPr>
          <w:rStyle w:val="11"/>
          <w:rFonts w:eastAsia="Candara"/>
          <w:sz w:val="28"/>
          <w:szCs w:val="28"/>
        </w:rPr>
        <w:t>.</w:t>
      </w:r>
    </w:p>
    <w:p w:rsidR="00A9358F" w:rsidRPr="008B2E6B" w:rsidRDefault="00224996" w:rsidP="008C1B2E">
      <w:pPr>
        <w:pStyle w:val="31"/>
        <w:shd w:val="clear" w:color="auto" w:fill="auto"/>
        <w:tabs>
          <w:tab w:val="left" w:pos="1394"/>
        </w:tabs>
        <w:spacing w:after="0"/>
        <w:ind w:right="40" w:firstLine="709"/>
        <w:jc w:val="both"/>
        <w:rPr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>4.2.</w:t>
      </w:r>
      <w:r w:rsidR="00410972" w:rsidRPr="008B2E6B">
        <w:rPr>
          <w:rStyle w:val="11"/>
          <w:rFonts w:eastAsia="Candara"/>
          <w:sz w:val="28"/>
          <w:szCs w:val="28"/>
        </w:rPr>
        <w:t xml:space="preserve"> </w:t>
      </w:r>
      <w:r w:rsidR="00732C31" w:rsidRPr="008B2E6B">
        <w:rPr>
          <w:rStyle w:val="11"/>
          <w:rFonts w:eastAsia="Candara"/>
          <w:sz w:val="28"/>
          <w:szCs w:val="28"/>
        </w:rPr>
        <w:t>Отдел</w:t>
      </w:r>
      <w:r w:rsidR="00A9358F" w:rsidRPr="008B2E6B">
        <w:rPr>
          <w:rStyle w:val="11"/>
          <w:rFonts w:eastAsia="Candara"/>
          <w:sz w:val="28"/>
          <w:szCs w:val="28"/>
        </w:rPr>
        <w:t xml:space="preserve"> возглавляет начальник отдела по экономике, назначаемый на должность и освобождаемый от должности главой </w:t>
      </w:r>
      <w:r w:rsidR="00AD2A5C" w:rsidRPr="008B2E6B">
        <w:rPr>
          <w:rStyle w:val="11"/>
          <w:rFonts w:eastAsia="Candara"/>
          <w:sz w:val="28"/>
          <w:szCs w:val="28"/>
        </w:rPr>
        <w:t>муниципального</w:t>
      </w:r>
      <w:r w:rsidR="00732C31" w:rsidRPr="008B2E6B">
        <w:rPr>
          <w:rStyle w:val="11"/>
          <w:rFonts w:eastAsia="Candara"/>
          <w:sz w:val="28"/>
          <w:szCs w:val="28"/>
        </w:rPr>
        <w:t xml:space="preserve"> </w:t>
      </w:r>
      <w:r w:rsidR="00AD2A5C" w:rsidRPr="008B2E6B">
        <w:rPr>
          <w:rStyle w:val="11"/>
          <w:rFonts w:eastAsia="Candara"/>
          <w:sz w:val="28"/>
          <w:szCs w:val="28"/>
        </w:rPr>
        <w:t>округа</w:t>
      </w:r>
      <w:r w:rsidR="000D61DC" w:rsidRPr="008B2E6B">
        <w:rPr>
          <w:rStyle w:val="11"/>
          <w:rFonts w:eastAsia="Candara"/>
          <w:sz w:val="28"/>
          <w:szCs w:val="28"/>
        </w:rPr>
        <w:t xml:space="preserve">, </w:t>
      </w:r>
      <w:r w:rsidR="000D61DC" w:rsidRPr="008B2E6B">
        <w:rPr>
          <w:sz w:val="28"/>
          <w:szCs w:val="28"/>
        </w:rPr>
        <w:t>Должность начальника отдела является главной должностью муниципальной службы.</w:t>
      </w:r>
    </w:p>
    <w:p w:rsidR="00A9358F" w:rsidRPr="008B2E6B" w:rsidRDefault="00410972" w:rsidP="008C1B2E">
      <w:pPr>
        <w:pStyle w:val="31"/>
        <w:shd w:val="clear" w:color="auto" w:fill="auto"/>
        <w:tabs>
          <w:tab w:val="left" w:pos="0"/>
          <w:tab w:val="left" w:pos="1867"/>
        </w:tabs>
        <w:spacing w:after="0"/>
        <w:ind w:firstLine="709"/>
        <w:jc w:val="both"/>
        <w:rPr>
          <w:rStyle w:val="11"/>
          <w:rFonts w:eastAsia="Candara"/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>4.3.</w:t>
      </w:r>
      <w:r w:rsidR="00AC29B1" w:rsidRPr="008B2E6B">
        <w:rPr>
          <w:rStyle w:val="11"/>
          <w:rFonts w:eastAsia="Candara"/>
          <w:sz w:val="28"/>
          <w:szCs w:val="28"/>
        </w:rPr>
        <w:t xml:space="preserve">Отдел </w:t>
      </w:r>
      <w:r w:rsidR="00A9358F" w:rsidRPr="008B2E6B">
        <w:rPr>
          <w:rStyle w:val="11"/>
          <w:rFonts w:eastAsia="Candara"/>
          <w:sz w:val="28"/>
          <w:szCs w:val="28"/>
        </w:rPr>
        <w:t>имеет в структуре  начальник</w:t>
      </w:r>
      <w:r w:rsidR="00AC29B1" w:rsidRPr="008B2E6B">
        <w:rPr>
          <w:rStyle w:val="11"/>
          <w:rFonts w:eastAsia="Candara"/>
          <w:sz w:val="28"/>
          <w:szCs w:val="28"/>
        </w:rPr>
        <w:t>а</w:t>
      </w:r>
      <w:r w:rsidR="00A9358F" w:rsidRPr="008B2E6B">
        <w:rPr>
          <w:rStyle w:val="11"/>
          <w:rFonts w:eastAsia="Candara"/>
          <w:sz w:val="28"/>
          <w:szCs w:val="28"/>
        </w:rPr>
        <w:t xml:space="preserve"> отдел</w:t>
      </w:r>
      <w:r w:rsidR="00AC29B1" w:rsidRPr="008B2E6B">
        <w:rPr>
          <w:rStyle w:val="11"/>
          <w:rFonts w:eastAsia="Candara"/>
          <w:sz w:val="28"/>
          <w:szCs w:val="28"/>
        </w:rPr>
        <w:t>а</w:t>
      </w:r>
      <w:r w:rsidR="00A9358F" w:rsidRPr="008B2E6B">
        <w:rPr>
          <w:rStyle w:val="11"/>
          <w:rFonts w:eastAsia="Candara"/>
          <w:sz w:val="28"/>
          <w:szCs w:val="28"/>
        </w:rPr>
        <w:t xml:space="preserve"> и специалистов, назначаемых на должность и освобождаемых от должности в соответствии с законодательством о муниципальной службе и Трудовым Кодексом.</w:t>
      </w:r>
    </w:p>
    <w:p w:rsidR="00A9358F" w:rsidRPr="008B2E6B" w:rsidRDefault="00F825D5" w:rsidP="008C1B2E">
      <w:pPr>
        <w:pStyle w:val="31"/>
        <w:shd w:val="clear" w:color="auto" w:fill="auto"/>
        <w:tabs>
          <w:tab w:val="left" w:pos="1867"/>
        </w:tabs>
        <w:spacing w:after="0"/>
        <w:ind w:firstLine="709"/>
        <w:jc w:val="both"/>
        <w:rPr>
          <w:rStyle w:val="11"/>
          <w:rFonts w:eastAsia="Candara"/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>4.4.</w:t>
      </w:r>
      <w:r w:rsidR="00A9358F" w:rsidRPr="008B2E6B">
        <w:rPr>
          <w:rStyle w:val="11"/>
          <w:rFonts w:eastAsia="Candara"/>
          <w:sz w:val="28"/>
          <w:szCs w:val="28"/>
        </w:rPr>
        <w:t>Начальник отдела по экономике: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- руководит Отделом и организует его деятельность в соответствии с настоящим  Положением;</w:t>
      </w:r>
    </w:p>
    <w:p w:rsidR="00D25B68" w:rsidRDefault="00D25B68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-согласовывает должностные инструкции служащих Отдела;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-разрабатывает и осуществляет мероприятия по улучшению организации Отдела;</w:t>
      </w:r>
    </w:p>
    <w:p w:rsidR="000D61DC" w:rsidRPr="008B2E6B" w:rsidRDefault="000D61DC" w:rsidP="000D61DC">
      <w:pPr>
        <w:pStyle w:val="aa"/>
        <w:ind w:firstLine="0"/>
        <w:rPr>
          <w:rFonts w:ascii="Times New Roman" w:hAnsi="Times New Roman" w:cs="Times New Roman"/>
          <w:sz w:val="28"/>
          <w:szCs w:val="28"/>
        </w:rPr>
      </w:pPr>
      <w:r w:rsidRPr="008B2E6B">
        <w:rPr>
          <w:rFonts w:ascii="Times New Roman" w:hAnsi="Times New Roman" w:cs="Times New Roman"/>
          <w:sz w:val="28"/>
          <w:szCs w:val="28"/>
        </w:rPr>
        <w:t>- несет ответственность за неисполнение или ненадлежащее исполнение возложенных на него должностных обязанностей в соответствии с действующим законодательством;</w:t>
      </w:r>
    </w:p>
    <w:p w:rsidR="000D61DC" w:rsidRPr="008B2E6B" w:rsidRDefault="000D61DC" w:rsidP="000D61DC">
      <w:pPr>
        <w:pStyle w:val="ab"/>
        <w:shd w:val="clear" w:color="auto" w:fill="FFFFFF"/>
        <w:spacing w:before="0" w:beforeAutospacing="0" w:after="120" w:afterAutospacing="0" w:line="288" w:lineRule="atLeast"/>
        <w:rPr>
          <w:color w:val="333333"/>
          <w:sz w:val="28"/>
          <w:szCs w:val="28"/>
        </w:rPr>
      </w:pPr>
      <w:r w:rsidRPr="008B2E6B">
        <w:rPr>
          <w:sz w:val="28"/>
          <w:szCs w:val="28"/>
        </w:rPr>
        <w:t xml:space="preserve"> - несет ответственность за качество и своевременность выполнения возложенных настоящим положением на Отдел задач. </w:t>
      </w:r>
    </w:p>
    <w:p w:rsidR="00A9358F" w:rsidRPr="008B2E6B" w:rsidRDefault="005B58FE" w:rsidP="008C1B2E">
      <w:pPr>
        <w:pStyle w:val="31"/>
        <w:shd w:val="clear" w:color="auto" w:fill="auto"/>
        <w:tabs>
          <w:tab w:val="left" w:pos="1192"/>
        </w:tabs>
        <w:spacing w:after="0" w:line="324" w:lineRule="exact"/>
        <w:ind w:firstLine="709"/>
        <w:rPr>
          <w:sz w:val="28"/>
          <w:szCs w:val="28"/>
        </w:rPr>
      </w:pPr>
      <w:r w:rsidRPr="008B2E6B">
        <w:rPr>
          <w:rStyle w:val="11"/>
          <w:rFonts w:eastAsia="Candara"/>
          <w:sz w:val="28"/>
          <w:szCs w:val="28"/>
        </w:rPr>
        <w:t>4.5.</w:t>
      </w:r>
      <w:r w:rsidR="00A9358F" w:rsidRPr="008B2E6B">
        <w:rPr>
          <w:rStyle w:val="11"/>
          <w:rFonts w:eastAsia="Candara"/>
          <w:sz w:val="28"/>
          <w:szCs w:val="28"/>
        </w:rPr>
        <w:t xml:space="preserve">Финансирование расходов на содержание </w:t>
      </w:r>
      <w:r w:rsidR="00226B0C" w:rsidRPr="008B2E6B">
        <w:rPr>
          <w:rStyle w:val="11"/>
          <w:rFonts w:eastAsia="Candara"/>
          <w:sz w:val="28"/>
          <w:szCs w:val="28"/>
        </w:rPr>
        <w:t>Отдела</w:t>
      </w:r>
      <w:r w:rsidR="00A9358F" w:rsidRPr="008B2E6B">
        <w:rPr>
          <w:rStyle w:val="11"/>
          <w:rFonts w:eastAsia="Candara"/>
          <w:sz w:val="28"/>
          <w:szCs w:val="28"/>
        </w:rPr>
        <w:t xml:space="preserve"> осуществляется за счет средств бюджета</w:t>
      </w:r>
      <w:r w:rsidR="00D37EEC">
        <w:rPr>
          <w:rStyle w:val="11"/>
          <w:rFonts w:eastAsia="Candara"/>
          <w:sz w:val="28"/>
          <w:szCs w:val="28"/>
        </w:rPr>
        <w:t xml:space="preserve"> округа</w:t>
      </w:r>
      <w:r w:rsidR="00A9358F" w:rsidRPr="008B2E6B">
        <w:rPr>
          <w:rStyle w:val="11"/>
          <w:rFonts w:eastAsia="Candara"/>
          <w:sz w:val="28"/>
          <w:szCs w:val="28"/>
        </w:rPr>
        <w:t>.</w:t>
      </w:r>
    </w:p>
    <w:p w:rsidR="00682C0A" w:rsidRPr="008B2E6B" w:rsidRDefault="00903A26" w:rsidP="008C1B2E">
      <w:pPr>
        <w:pStyle w:val="31"/>
        <w:shd w:val="clear" w:color="auto" w:fill="auto"/>
        <w:tabs>
          <w:tab w:val="left" w:pos="142"/>
        </w:tabs>
        <w:spacing w:after="0" w:line="324" w:lineRule="exact"/>
        <w:ind w:firstLine="709"/>
        <w:rPr>
          <w:rFonts w:eastAsia="Candara"/>
          <w:color w:val="000000"/>
          <w:sz w:val="28"/>
          <w:szCs w:val="28"/>
          <w:shd w:val="clear" w:color="auto" w:fill="FFFFFF"/>
        </w:rPr>
      </w:pPr>
      <w:r w:rsidRPr="008B2E6B">
        <w:rPr>
          <w:rStyle w:val="11"/>
          <w:rFonts w:eastAsia="Candara"/>
          <w:sz w:val="28"/>
          <w:szCs w:val="28"/>
        </w:rPr>
        <w:t xml:space="preserve">4.6. </w:t>
      </w:r>
      <w:r w:rsidR="00A9358F" w:rsidRPr="008B2E6B">
        <w:rPr>
          <w:rStyle w:val="11"/>
          <w:rFonts w:eastAsia="Candara"/>
          <w:sz w:val="28"/>
          <w:szCs w:val="28"/>
        </w:rPr>
        <w:t xml:space="preserve">Ликвидируется </w:t>
      </w:r>
      <w:r w:rsidR="00AF3E2C" w:rsidRPr="008B2E6B">
        <w:rPr>
          <w:rStyle w:val="11"/>
          <w:rFonts w:eastAsia="Candara"/>
          <w:sz w:val="28"/>
          <w:szCs w:val="28"/>
        </w:rPr>
        <w:t>Отдел</w:t>
      </w:r>
      <w:r w:rsidR="00A9358F" w:rsidRPr="008B2E6B">
        <w:rPr>
          <w:rStyle w:val="11"/>
          <w:rFonts w:eastAsia="Candara"/>
          <w:sz w:val="28"/>
          <w:szCs w:val="28"/>
        </w:rPr>
        <w:t xml:space="preserve"> в порядке, установленном действующим законодательством.</w:t>
      </w:r>
    </w:p>
    <w:sectPr w:rsidR="00682C0A" w:rsidRPr="008B2E6B" w:rsidSect="006F1F47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AE7D7A"/>
    <w:lvl w:ilvl="0">
      <w:numFmt w:val="bullet"/>
      <w:lvlText w:val="*"/>
      <w:lvlJc w:val="left"/>
    </w:lvl>
  </w:abstractNum>
  <w:abstractNum w:abstractNumId="1">
    <w:nsid w:val="00DE727E"/>
    <w:multiLevelType w:val="multilevel"/>
    <w:tmpl w:val="2F8A45A8"/>
    <w:lvl w:ilvl="0">
      <w:start w:val="2"/>
      <w:numFmt w:val="decimal"/>
      <w:lvlText w:val="%1."/>
      <w:lvlJc w:val="left"/>
      <w:pPr>
        <w:ind w:left="907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5" w:hanging="76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50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hint="default"/>
      </w:rPr>
    </w:lvl>
  </w:abstractNum>
  <w:abstractNum w:abstractNumId="2">
    <w:nsid w:val="084E4486"/>
    <w:multiLevelType w:val="multilevel"/>
    <w:tmpl w:val="133C6C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5110A1"/>
    <w:multiLevelType w:val="hybridMultilevel"/>
    <w:tmpl w:val="D9900BA8"/>
    <w:lvl w:ilvl="0" w:tplc="676060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D5470D"/>
    <w:multiLevelType w:val="hybridMultilevel"/>
    <w:tmpl w:val="8B605416"/>
    <w:lvl w:ilvl="0" w:tplc="48CAEF28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5017818"/>
    <w:multiLevelType w:val="multilevel"/>
    <w:tmpl w:val="7D4C5D86"/>
    <w:lvl w:ilvl="0">
      <w:start w:val="1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B67A6F"/>
    <w:multiLevelType w:val="multilevel"/>
    <w:tmpl w:val="7D4C5D86"/>
    <w:lvl w:ilvl="0">
      <w:start w:val="1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872A35"/>
    <w:multiLevelType w:val="multilevel"/>
    <w:tmpl w:val="FAB246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9E3D5A"/>
    <w:multiLevelType w:val="multilevel"/>
    <w:tmpl w:val="BA34DA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BE7320"/>
    <w:multiLevelType w:val="multilevel"/>
    <w:tmpl w:val="D55E2B20"/>
    <w:lvl w:ilvl="0">
      <w:start w:val="2"/>
      <w:numFmt w:val="decimal"/>
      <w:lvlText w:val="%1."/>
      <w:lvlJc w:val="left"/>
      <w:pPr>
        <w:ind w:left="420" w:hanging="420"/>
      </w:pPr>
      <w:rPr>
        <w:rFonts w:eastAsia="Candara"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eastAsia="Candara"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eastAsia="Candara"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eastAsia="Candara"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eastAsia="Candara"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eastAsia="Candara"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eastAsia="Candara"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eastAsia="Candara"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eastAsia="Candara" w:hint="default"/>
      </w:rPr>
    </w:lvl>
  </w:abstractNum>
  <w:abstractNum w:abstractNumId="10">
    <w:nsid w:val="35EE1DBC"/>
    <w:multiLevelType w:val="singleLevel"/>
    <w:tmpl w:val="B2B0997A"/>
    <w:lvl w:ilvl="0">
      <w:start w:val="7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7ED4345"/>
    <w:multiLevelType w:val="multilevel"/>
    <w:tmpl w:val="E17863E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FD602D"/>
    <w:multiLevelType w:val="singleLevel"/>
    <w:tmpl w:val="F49E1012"/>
    <w:lvl w:ilvl="0">
      <w:start w:val="2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3C7A609C"/>
    <w:multiLevelType w:val="multilevel"/>
    <w:tmpl w:val="D006118E"/>
    <w:lvl w:ilvl="0">
      <w:start w:val="2"/>
      <w:numFmt w:val="decimal"/>
      <w:lvlText w:val="%1."/>
      <w:lvlJc w:val="left"/>
      <w:pPr>
        <w:ind w:left="720" w:hanging="360"/>
      </w:pPr>
      <w:rPr>
        <w:rFonts w:eastAsia="Candara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327" w:hanging="765"/>
      </w:pPr>
      <w:rPr>
        <w:rFonts w:eastAsia="Candara" w:hint="default"/>
      </w:rPr>
    </w:lvl>
    <w:lvl w:ilvl="2">
      <w:start w:val="23"/>
      <w:numFmt w:val="decimal"/>
      <w:isLgl/>
      <w:lvlText w:val="%1.%2.%3."/>
      <w:lvlJc w:val="left"/>
      <w:pPr>
        <w:ind w:left="1529" w:hanging="765"/>
      </w:pPr>
      <w:rPr>
        <w:rFonts w:eastAsia="Candara" w:hint="default"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eastAsia="Candara" w:hint="default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rFonts w:eastAsia="Candara" w:hint="default"/>
      </w:rPr>
    </w:lvl>
    <w:lvl w:ilvl="5">
      <w:start w:val="1"/>
      <w:numFmt w:val="decimal"/>
      <w:isLgl/>
      <w:lvlText w:val="%1.%2.%3.%4.%5.%6."/>
      <w:lvlJc w:val="left"/>
      <w:pPr>
        <w:ind w:left="2810" w:hanging="1440"/>
      </w:pPr>
      <w:rPr>
        <w:rFonts w:eastAsia="Candara" w:hint="default"/>
      </w:rPr>
    </w:lvl>
    <w:lvl w:ilvl="6">
      <w:start w:val="1"/>
      <w:numFmt w:val="decimal"/>
      <w:isLgl/>
      <w:lvlText w:val="%1.%2.%3.%4.%5.%6.%7."/>
      <w:lvlJc w:val="left"/>
      <w:pPr>
        <w:ind w:left="3372" w:hanging="1800"/>
      </w:pPr>
      <w:rPr>
        <w:rFonts w:eastAsia="Candara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eastAsia="Candara" w:hint="default"/>
      </w:rPr>
    </w:lvl>
    <w:lvl w:ilvl="8">
      <w:start w:val="1"/>
      <w:numFmt w:val="decimal"/>
      <w:isLgl/>
      <w:lvlText w:val="%1.%2.%3.%4.%5.%6.%7.%8.%9."/>
      <w:lvlJc w:val="left"/>
      <w:pPr>
        <w:ind w:left="4136" w:hanging="2160"/>
      </w:pPr>
      <w:rPr>
        <w:rFonts w:eastAsia="Candara" w:hint="default"/>
      </w:rPr>
    </w:lvl>
  </w:abstractNum>
  <w:abstractNum w:abstractNumId="14">
    <w:nsid w:val="50B02555"/>
    <w:multiLevelType w:val="singleLevel"/>
    <w:tmpl w:val="BF3CEBA2"/>
    <w:lvl w:ilvl="0">
      <w:start w:val="4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5">
    <w:nsid w:val="53BF1121"/>
    <w:multiLevelType w:val="multilevel"/>
    <w:tmpl w:val="7E6C87A4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3A62CB"/>
    <w:multiLevelType w:val="multilevel"/>
    <w:tmpl w:val="AEDA750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17">
    <w:nsid w:val="5C55741A"/>
    <w:multiLevelType w:val="multilevel"/>
    <w:tmpl w:val="AEDA750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32" w:hanging="2160"/>
      </w:pPr>
      <w:rPr>
        <w:rFonts w:hint="default"/>
      </w:rPr>
    </w:lvl>
  </w:abstractNum>
  <w:abstractNum w:abstractNumId="18">
    <w:nsid w:val="60EB5F51"/>
    <w:multiLevelType w:val="multilevel"/>
    <w:tmpl w:val="C9AEB0B4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9">
    <w:nsid w:val="6DFC2397"/>
    <w:multiLevelType w:val="multilevel"/>
    <w:tmpl w:val="0AF601A4"/>
    <w:lvl w:ilvl="0">
      <w:start w:val="2"/>
      <w:numFmt w:val="decimal"/>
      <w:lvlText w:val="%1."/>
      <w:lvlJc w:val="left"/>
      <w:pPr>
        <w:ind w:left="765" w:hanging="765"/>
      </w:pPr>
      <w:rPr>
        <w:rFonts w:eastAsia="Candara" w:hint="default"/>
      </w:rPr>
    </w:lvl>
    <w:lvl w:ilvl="1">
      <w:start w:val="1"/>
      <w:numFmt w:val="decimal"/>
      <w:lvlText w:val="%1.%2."/>
      <w:lvlJc w:val="left"/>
      <w:pPr>
        <w:ind w:left="1135" w:hanging="765"/>
      </w:pPr>
      <w:rPr>
        <w:rFonts w:eastAsia="Candara" w:hint="default"/>
      </w:rPr>
    </w:lvl>
    <w:lvl w:ilvl="2">
      <w:start w:val="19"/>
      <w:numFmt w:val="decimal"/>
      <w:lvlText w:val="%1.%2.%3."/>
      <w:lvlJc w:val="left"/>
      <w:pPr>
        <w:ind w:left="1505" w:hanging="765"/>
      </w:pPr>
      <w:rPr>
        <w:rFonts w:eastAsia="Candara" w:hint="default"/>
      </w:rPr>
    </w:lvl>
    <w:lvl w:ilvl="3">
      <w:start w:val="1"/>
      <w:numFmt w:val="decimal"/>
      <w:lvlText w:val="%1.%2.%3.%4."/>
      <w:lvlJc w:val="left"/>
      <w:pPr>
        <w:ind w:left="2190" w:hanging="1080"/>
      </w:pPr>
      <w:rPr>
        <w:rFonts w:eastAsia="Candara" w:hint="default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eastAsia="Candara" w:hint="default"/>
      </w:rPr>
    </w:lvl>
    <w:lvl w:ilvl="5">
      <w:start w:val="1"/>
      <w:numFmt w:val="decimal"/>
      <w:lvlText w:val="%1.%2.%3.%4.%5.%6."/>
      <w:lvlJc w:val="left"/>
      <w:pPr>
        <w:ind w:left="3290" w:hanging="1440"/>
      </w:pPr>
      <w:rPr>
        <w:rFonts w:eastAsia="Candara" w:hint="default"/>
      </w:rPr>
    </w:lvl>
    <w:lvl w:ilvl="6">
      <w:start w:val="1"/>
      <w:numFmt w:val="decimal"/>
      <w:lvlText w:val="%1.%2.%3.%4.%5.%6.%7."/>
      <w:lvlJc w:val="left"/>
      <w:pPr>
        <w:ind w:left="4020" w:hanging="1800"/>
      </w:pPr>
      <w:rPr>
        <w:rFonts w:eastAsia="Candara" w:hint="default"/>
      </w:rPr>
    </w:lvl>
    <w:lvl w:ilvl="7">
      <w:start w:val="1"/>
      <w:numFmt w:val="decimal"/>
      <w:lvlText w:val="%1.%2.%3.%4.%5.%6.%7.%8."/>
      <w:lvlJc w:val="left"/>
      <w:pPr>
        <w:ind w:left="4390" w:hanging="1800"/>
      </w:pPr>
      <w:rPr>
        <w:rFonts w:eastAsia="Candara" w:hint="default"/>
      </w:rPr>
    </w:lvl>
    <w:lvl w:ilvl="8">
      <w:start w:val="1"/>
      <w:numFmt w:val="decimal"/>
      <w:lvlText w:val="%1.%2.%3.%4.%5.%6.%7.%8.%9."/>
      <w:lvlJc w:val="left"/>
      <w:pPr>
        <w:ind w:left="5120" w:hanging="2160"/>
      </w:pPr>
      <w:rPr>
        <w:rFonts w:eastAsia="Candara" w:hint="default"/>
      </w:rPr>
    </w:lvl>
  </w:abstractNum>
  <w:abstractNum w:abstractNumId="20">
    <w:nsid w:val="73141BC6"/>
    <w:multiLevelType w:val="singleLevel"/>
    <w:tmpl w:val="4BB2802C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1">
    <w:nsid w:val="7C9B1145"/>
    <w:multiLevelType w:val="multilevel"/>
    <w:tmpl w:val="7D4C5D86"/>
    <w:lvl w:ilvl="0">
      <w:start w:val="1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5"/>
  </w:num>
  <w:num w:numId="5">
    <w:abstractNumId w:val="6"/>
  </w:num>
  <w:num w:numId="6">
    <w:abstractNumId w:val="1"/>
  </w:num>
  <w:num w:numId="7">
    <w:abstractNumId w:val="5"/>
  </w:num>
  <w:num w:numId="8">
    <w:abstractNumId w:val="21"/>
  </w:num>
  <w:num w:numId="9">
    <w:abstractNumId w:val="11"/>
  </w:num>
  <w:num w:numId="10">
    <w:abstractNumId w:val="17"/>
  </w:num>
  <w:num w:numId="11">
    <w:abstractNumId w:val="16"/>
  </w:num>
  <w:num w:numId="1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12"/>
  </w:num>
  <w:num w:numId="17">
    <w:abstractNumId w:val="13"/>
  </w:num>
  <w:num w:numId="18">
    <w:abstractNumId w:val="18"/>
  </w:num>
  <w:num w:numId="19">
    <w:abstractNumId w:val="9"/>
  </w:num>
  <w:num w:numId="20">
    <w:abstractNumId w:val="19"/>
  </w:num>
  <w:num w:numId="21">
    <w:abstractNumId w:val="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A9"/>
    <w:rsid w:val="00017DF9"/>
    <w:rsid w:val="00031EC2"/>
    <w:rsid w:val="000331C8"/>
    <w:rsid w:val="000350B1"/>
    <w:rsid w:val="00045EE0"/>
    <w:rsid w:val="00057D95"/>
    <w:rsid w:val="00060296"/>
    <w:rsid w:val="0007226E"/>
    <w:rsid w:val="000862A9"/>
    <w:rsid w:val="00087FAD"/>
    <w:rsid w:val="000A0052"/>
    <w:rsid w:val="000B6DF1"/>
    <w:rsid w:val="000D61DC"/>
    <w:rsid w:val="000E6CA5"/>
    <w:rsid w:val="00106EC6"/>
    <w:rsid w:val="00113631"/>
    <w:rsid w:val="0011407A"/>
    <w:rsid w:val="0014139F"/>
    <w:rsid w:val="00142852"/>
    <w:rsid w:val="00161548"/>
    <w:rsid w:val="00171EC4"/>
    <w:rsid w:val="001739AC"/>
    <w:rsid w:val="001A63B3"/>
    <w:rsid w:val="001B3862"/>
    <w:rsid w:val="001D350F"/>
    <w:rsid w:val="001E03B3"/>
    <w:rsid w:val="001E2A0A"/>
    <w:rsid w:val="001E6C42"/>
    <w:rsid w:val="001E7FE5"/>
    <w:rsid w:val="001F0395"/>
    <w:rsid w:val="0020763D"/>
    <w:rsid w:val="00224996"/>
    <w:rsid w:val="00226B0C"/>
    <w:rsid w:val="002309CA"/>
    <w:rsid w:val="002824B9"/>
    <w:rsid w:val="00287532"/>
    <w:rsid w:val="00295D2A"/>
    <w:rsid w:val="002A49BB"/>
    <w:rsid w:val="002A753F"/>
    <w:rsid w:val="002C3181"/>
    <w:rsid w:val="002D4303"/>
    <w:rsid w:val="002E7DC6"/>
    <w:rsid w:val="003016E8"/>
    <w:rsid w:val="00314004"/>
    <w:rsid w:val="003278E7"/>
    <w:rsid w:val="003338F1"/>
    <w:rsid w:val="00335CFB"/>
    <w:rsid w:val="00344346"/>
    <w:rsid w:val="00347598"/>
    <w:rsid w:val="00371798"/>
    <w:rsid w:val="003737A4"/>
    <w:rsid w:val="00382B1B"/>
    <w:rsid w:val="003954AE"/>
    <w:rsid w:val="003A5EEA"/>
    <w:rsid w:val="003C1BFC"/>
    <w:rsid w:val="003C2E97"/>
    <w:rsid w:val="003D6C7B"/>
    <w:rsid w:val="003F0C29"/>
    <w:rsid w:val="00405E2D"/>
    <w:rsid w:val="00410972"/>
    <w:rsid w:val="00411D97"/>
    <w:rsid w:val="004245B7"/>
    <w:rsid w:val="004274CF"/>
    <w:rsid w:val="00431E79"/>
    <w:rsid w:val="00454DA9"/>
    <w:rsid w:val="004904C9"/>
    <w:rsid w:val="0049460C"/>
    <w:rsid w:val="005103BF"/>
    <w:rsid w:val="00511418"/>
    <w:rsid w:val="00516C10"/>
    <w:rsid w:val="00527FE0"/>
    <w:rsid w:val="0053636F"/>
    <w:rsid w:val="0056778B"/>
    <w:rsid w:val="00567AD1"/>
    <w:rsid w:val="00584848"/>
    <w:rsid w:val="00584F3B"/>
    <w:rsid w:val="005A331B"/>
    <w:rsid w:val="005B58FE"/>
    <w:rsid w:val="005C18F9"/>
    <w:rsid w:val="005D218C"/>
    <w:rsid w:val="0065677F"/>
    <w:rsid w:val="006662C6"/>
    <w:rsid w:val="00666DE2"/>
    <w:rsid w:val="00682C0A"/>
    <w:rsid w:val="00685B7D"/>
    <w:rsid w:val="00686F69"/>
    <w:rsid w:val="006943B9"/>
    <w:rsid w:val="006943C7"/>
    <w:rsid w:val="006B7006"/>
    <w:rsid w:val="006C2409"/>
    <w:rsid w:val="006C60AF"/>
    <w:rsid w:val="006E5529"/>
    <w:rsid w:val="006E6ED1"/>
    <w:rsid w:val="006F1F47"/>
    <w:rsid w:val="007004D4"/>
    <w:rsid w:val="007266D2"/>
    <w:rsid w:val="00730D90"/>
    <w:rsid w:val="00732C31"/>
    <w:rsid w:val="00737007"/>
    <w:rsid w:val="0075286A"/>
    <w:rsid w:val="00792D41"/>
    <w:rsid w:val="007A083C"/>
    <w:rsid w:val="007A4A9F"/>
    <w:rsid w:val="007A502D"/>
    <w:rsid w:val="007C6E59"/>
    <w:rsid w:val="007E03AC"/>
    <w:rsid w:val="007E3E11"/>
    <w:rsid w:val="00800172"/>
    <w:rsid w:val="00812112"/>
    <w:rsid w:val="00817B7F"/>
    <w:rsid w:val="00833376"/>
    <w:rsid w:val="00847CF0"/>
    <w:rsid w:val="00860101"/>
    <w:rsid w:val="008633A9"/>
    <w:rsid w:val="0089115C"/>
    <w:rsid w:val="008B2E6B"/>
    <w:rsid w:val="008B55CE"/>
    <w:rsid w:val="008C1B2E"/>
    <w:rsid w:val="008C1F31"/>
    <w:rsid w:val="008D3A72"/>
    <w:rsid w:val="008D5470"/>
    <w:rsid w:val="008D5A7A"/>
    <w:rsid w:val="008F19E8"/>
    <w:rsid w:val="00903A26"/>
    <w:rsid w:val="009321BD"/>
    <w:rsid w:val="00960CEA"/>
    <w:rsid w:val="009704F7"/>
    <w:rsid w:val="0098188A"/>
    <w:rsid w:val="0098463E"/>
    <w:rsid w:val="009D5D07"/>
    <w:rsid w:val="009D7FB7"/>
    <w:rsid w:val="009E0A75"/>
    <w:rsid w:val="009E5667"/>
    <w:rsid w:val="009F2CAB"/>
    <w:rsid w:val="00A012C1"/>
    <w:rsid w:val="00A031BB"/>
    <w:rsid w:val="00A132BC"/>
    <w:rsid w:val="00A3074D"/>
    <w:rsid w:val="00A30E9C"/>
    <w:rsid w:val="00A32FE2"/>
    <w:rsid w:val="00A35477"/>
    <w:rsid w:val="00A4354B"/>
    <w:rsid w:val="00A52C26"/>
    <w:rsid w:val="00A53FBF"/>
    <w:rsid w:val="00A77E92"/>
    <w:rsid w:val="00A80B1E"/>
    <w:rsid w:val="00A9358F"/>
    <w:rsid w:val="00A95C7F"/>
    <w:rsid w:val="00AA69FE"/>
    <w:rsid w:val="00AB3BC8"/>
    <w:rsid w:val="00AC29B1"/>
    <w:rsid w:val="00AD2A5C"/>
    <w:rsid w:val="00AD74DD"/>
    <w:rsid w:val="00AE5CC5"/>
    <w:rsid w:val="00AF3698"/>
    <w:rsid w:val="00AF3E2C"/>
    <w:rsid w:val="00B53EF9"/>
    <w:rsid w:val="00B61046"/>
    <w:rsid w:val="00B61B91"/>
    <w:rsid w:val="00B679EA"/>
    <w:rsid w:val="00B727B1"/>
    <w:rsid w:val="00B92B9A"/>
    <w:rsid w:val="00B97A00"/>
    <w:rsid w:val="00BA7962"/>
    <w:rsid w:val="00BB30FA"/>
    <w:rsid w:val="00BB54AF"/>
    <w:rsid w:val="00BD0E7F"/>
    <w:rsid w:val="00BE77C7"/>
    <w:rsid w:val="00BE7DE3"/>
    <w:rsid w:val="00C04BC7"/>
    <w:rsid w:val="00C614F4"/>
    <w:rsid w:val="00C80F99"/>
    <w:rsid w:val="00C831BF"/>
    <w:rsid w:val="00C835D9"/>
    <w:rsid w:val="00C838E3"/>
    <w:rsid w:val="00CA5598"/>
    <w:rsid w:val="00CB6799"/>
    <w:rsid w:val="00CC523A"/>
    <w:rsid w:val="00CD4567"/>
    <w:rsid w:val="00D10B40"/>
    <w:rsid w:val="00D25B68"/>
    <w:rsid w:val="00D31EAA"/>
    <w:rsid w:val="00D3723C"/>
    <w:rsid w:val="00D37EEC"/>
    <w:rsid w:val="00D41C18"/>
    <w:rsid w:val="00D42898"/>
    <w:rsid w:val="00D61830"/>
    <w:rsid w:val="00D65674"/>
    <w:rsid w:val="00D6796D"/>
    <w:rsid w:val="00DD1176"/>
    <w:rsid w:val="00DE0F19"/>
    <w:rsid w:val="00DE1A79"/>
    <w:rsid w:val="00DF5A3C"/>
    <w:rsid w:val="00E036FF"/>
    <w:rsid w:val="00E05A95"/>
    <w:rsid w:val="00E30B8F"/>
    <w:rsid w:val="00E42519"/>
    <w:rsid w:val="00E50BC5"/>
    <w:rsid w:val="00E60927"/>
    <w:rsid w:val="00E74D8D"/>
    <w:rsid w:val="00E74DAF"/>
    <w:rsid w:val="00EA6D22"/>
    <w:rsid w:val="00EC36BA"/>
    <w:rsid w:val="00EC746B"/>
    <w:rsid w:val="00EE039E"/>
    <w:rsid w:val="00EE30F2"/>
    <w:rsid w:val="00F07E9F"/>
    <w:rsid w:val="00F15C52"/>
    <w:rsid w:val="00F23E40"/>
    <w:rsid w:val="00F263A3"/>
    <w:rsid w:val="00F34F24"/>
    <w:rsid w:val="00F46066"/>
    <w:rsid w:val="00F566B1"/>
    <w:rsid w:val="00F679CB"/>
    <w:rsid w:val="00F70EF0"/>
    <w:rsid w:val="00F825D5"/>
    <w:rsid w:val="00FA0006"/>
    <w:rsid w:val="00FA2EFB"/>
    <w:rsid w:val="00FA3FB4"/>
    <w:rsid w:val="00FD4CFB"/>
    <w:rsid w:val="00FE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C7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031B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31BB"/>
    <w:pPr>
      <w:keepNext/>
      <w:spacing w:after="0" w:line="240" w:lineRule="auto"/>
      <w:ind w:firstLine="720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0862A9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0862A9"/>
    <w:rPr>
      <w:rFonts w:ascii="Times New Roman" w:eastAsia="Times New Roman" w:hAnsi="Times New Roman" w:cs="Times New Roman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0862A9"/>
    <w:rPr>
      <w:rFonts w:ascii="Times New Roman" w:eastAsia="Times New Roman" w:hAnsi="Times New Roman" w:cs="Times New Roman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0862A9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pacing w:val="15"/>
      <w:sz w:val="23"/>
      <w:szCs w:val="23"/>
    </w:rPr>
  </w:style>
  <w:style w:type="character" w:customStyle="1" w:styleId="Candara0pt">
    <w:name w:val="Основной текст + Candara;Интервал 0 pt"/>
    <w:basedOn w:val="a3"/>
    <w:rsid w:val="00A935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4">
    <w:name w:val="List Paragraph"/>
    <w:basedOn w:val="a"/>
    <w:uiPriority w:val="1"/>
    <w:qFormat/>
    <w:rsid w:val="00106EC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031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31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A031BB"/>
    <w:rPr>
      <w:sz w:val="24"/>
      <w:szCs w:val="24"/>
      <w:lang w:eastAsia="ru-RU"/>
    </w:rPr>
  </w:style>
  <w:style w:type="paragraph" w:styleId="a6">
    <w:name w:val="header"/>
    <w:basedOn w:val="a"/>
    <w:link w:val="a5"/>
    <w:rsid w:val="00A031B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A031BB"/>
  </w:style>
  <w:style w:type="character" w:customStyle="1" w:styleId="a7">
    <w:name w:val="Основной текст Знак"/>
    <w:basedOn w:val="a0"/>
    <w:link w:val="a8"/>
    <w:locked/>
    <w:rsid w:val="00A031BB"/>
    <w:rPr>
      <w:sz w:val="28"/>
      <w:lang w:eastAsia="ru-RU"/>
    </w:rPr>
  </w:style>
  <w:style w:type="paragraph" w:styleId="a8">
    <w:name w:val="Body Text"/>
    <w:basedOn w:val="a"/>
    <w:link w:val="a7"/>
    <w:rsid w:val="00A031BB"/>
    <w:pPr>
      <w:spacing w:after="120" w:line="240" w:lineRule="auto"/>
    </w:pPr>
    <w:rPr>
      <w:sz w:val="28"/>
    </w:rPr>
  </w:style>
  <w:style w:type="character" w:customStyle="1" w:styleId="13">
    <w:name w:val="Основной текст Знак1"/>
    <w:basedOn w:val="a0"/>
    <w:uiPriority w:val="99"/>
    <w:semiHidden/>
    <w:rsid w:val="00A031BB"/>
  </w:style>
  <w:style w:type="paragraph" w:customStyle="1" w:styleId="ConsNonformat">
    <w:name w:val="ConsNonformat"/>
    <w:rsid w:val="00A031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A031BB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21">
    <w:name w:val="Основной текст 21"/>
    <w:basedOn w:val="a"/>
    <w:rsid w:val="00A031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9">
    <w:name w:val="No Spacing"/>
    <w:uiPriority w:val="1"/>
    <w:qFormat/>
    <w:rsid w:val="00A0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C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74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Стиль"/>
    <w:uiPriority w:val="99"/>
    <w:rsid w:val="000D61DC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0D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5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67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7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C74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A031B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31BB"/>
    <w:pPr>
      <w:keepNext/>
      <w:spacing w:after="0" w:line="240" w:lineRule="auto"/>
      <w:ind w:firstLine="720"/>
      <w:jc w:val="right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1"/>
    <w:rsid w:val="000862A9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3"/>
    <w:rsid w:val="000862A9"/>
    <w:rPr>
      <w:rFonts w:ascii="Times New Roman" w:eastAsia="Times New Roman" w:hAnsi="Times New Roman" w:cs="Times New Roman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">
    <w:name w:val="Основной текст2"/>
    <w:basedOn w:val="a3"/>
    <w:rsid w:val="000862A9"/>
    <w:rPr>
      <w:rFonts w:ascii="Times New Roman" w:eastAsia="Times New Roman" w:hAnsi="Times New Roman" w:cs="Times New Roman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3"/>
    <w:rsid w:val="000862A9"/>
    <w:pPr>
      <w:widowControl w:val="0"/>
      <w:shd w:val="clear" w:color="auto" w:fill="FFFFFF"/>
      <w:spacing w:after="300" w:line="320" w:lineRule="exact"/>
    </w:pPr>
    <w:rPr>
      <w:rFonts w:ascii="Times New Roman" w:eastAsia="Times New Roman" w:hAnsi="Times New Roman" w:cs="Times New Roman"/>
      <w:spacing w:val="15"/>
      <w:sz w:val="23"/>
      <w:szCs w:val="23"/>
    </w:rPr>
  </w:style>
  <w:style w:type="character" w:customStyle="1" w:styleId="Candara0pt">
    <w:name w:val="Основной текст + Candara;Интервал 0 pt"/>
    <w:basedOn w:val="a3"/>
    <w:rsid w:val="00A935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en-US"/>
    </w:rPr>
  </w:style>
  <w:style w:type="paragraph" w:styleId="a4">
    <w:name w:val="List Paragraph"/>
    <w:basedOn w:val="a"/>
    <w:uiPriority w:val="1"/>
    <w:qFormat/>
    <w:rsid w:val="00106EC6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A031B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31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locked/>
    <w:rsid w:val="00A031BB"/>
    <w:rPr>
      <w:sz w:val="24"/>
      <w:szCs w:val="24"/>
      <w:lang w:eastAsia="ru-RU"/>
    </w:rPr>
  </w:style>
  <w:style w:type="paragraph" w:styleId="a6">
    <w:name w:val="header"/>
    <w:basedOn w:val="a"/>
    <w:link w:val="a5"/>
    <w:rsid w:val="00A031BB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A031BB"/>
  </w:style>
  <w:style w:type="character" w:customStyle="1" w:styleId="a7">
    <w:name w:val="Основной текст Знак"/>
    <w:basedOn w:val="a0"/>
    <w:link w:val="a8"/>
    <w:locked/>
    <w:rsid w:val="00A031BB"/>
    <w:rPr>
      <w:sz w:val="28"/>
      <w:lang w:eastAsia="ru-RU"/>
    </w:rPr>
  </w:style>
  <w:style w:type="paragraph" w:styleId="a8">
    <w:name w:val="Body Text"/>
    <w:basedOn w:val="a"/>
    <w:link w:val="a7"/>
    <w:rsid w:val="00A031BB"/>
    <w:pPr>
      <w:spacing w:after="120" w:line="240" w:lineRule="auto"/>
    </w:pPr>
    <w:rPr>
      <w:sz w:val="28"/>
    </w:rPr>
  </w:style>
  <w:style w:type="character" w:customStyle="1" w:styleId="13">
    <w:name w:val="Основной текст Знак1"/>
    <w:basedOn w:val="a0"/>
    <w:uiPriority w:val="99"/>
    <w:semiHidden/>
    <w:rsid w:val="00A031BB"/>
  </w:style>
  <w:style w:type="paragraph" w:customStyle="1" w:styleId="ConsNonformat">
    <w:name w:val="ConsNonformat"/>
    <w:rsid w:val="00A031B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A031BB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paragraph" w:customStyle="1" w:styleId="21">
    <w:name w:val="Основной текст 21"/>
    <w:basedOn w:val="a"/>
    <w:rsid w:val="00A031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styleId="a9">
    <w:name w:val="No Spacing"/>
    <w:uiPriority w:val="1"/>
    <w:qFormat/>
    <w:rsid w:val="00A03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C7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C74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Стиль"/>
    <w:uiPriority w:val="99"/>
    <w:rsid w:val="000D61DC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0D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56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6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A5DA-D322-4BF6-85E5-989E9A52E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1302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Dolgova N.N.</dc:creator>
  <cp:lastModifiedBy>IAHARCHENKO</cp:lastModifiedBy>
  <cp:revision>2</cp:revision>
  <cp:lastPrinted>2023-01-26T01:17:00Z</cp:lastPrinted>
  <dcterms:created xsi:type="dcterms:W3CDTF">2023-02-08T03:43:00Z</dcterms:created>
  <dcterms:modified xsi:type="dcterms:W3CDTF">2023-02-08T03:43:00Z</dcterms:modified>
</cp:coreProperties>
</file>