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45" w:rsidRDefault="008858D1">
      <w:pPr>
        <w:pStyle w:val="20"/>
        <w:framePr w:w="9494" w:h="1595" w:hRule="exact" w:wrap="none" w:vAnchor="page" w:hAnchor="page" w:x="1268" w:y="840"/>
        <w:shd w:val="clear" w:color="auto" w:fill="auto"/>
        <w:spacing w:after="50" w:line="320" w:lineRule="exact"/>
        <w:ind w:left="40"/>
      </w:pPr>
      <w:bookmarkStart w:id="0" w:name="bookmark0"/>
      <w:r>
        <w:t>РОССИЙСКАЯ ФЕДЕРАЦИЯ</w:t>
      </w:r>
      <w:bookmarkEnd w:id="0"/>
    </w:p>
    <w:p w:rsidR="00CF2845" w:rsidRDefault="008858D1">
      <w:pPr>
        <w:pStyle w:val="22"/>
        <w:framePr w:w="9494" w:h="1595" w:hRule="exact" w:wrap="none" w:vAnchor="page" w:hAnchor="page" w:x="1268" w:y="840"/>
        <w:shd w:val="clear" w:color="auto" w:fill="auto"/>
        <w:spacing w:before="0" w:after="417" w:line="250" w:lineRule="exact"/>
        <w:ind w:left="40"/>
      </w:pPr>
      <w:r>
        <w:t>АДМИНИСТРАЦИЯ СУЕТСКОГО РАЙОНА АЛТАЙСКОГО КРАЯ</w:t>
      </w:r>
    </w:p>
    <w:p w:rsidR="00CF2845" w:rsidRDefault="008858D1">
      <w:pPr>
        <w:pStyle w:val="10"/>
        <w:framePr w:w="9494" w:h="1595" w:hRule="exact" w:wrap="none" w:vAnchor="page" w:hAnchor="page" w:x="1268" w:y="840"/>
        <w:shd w:val="clear" w:color="auto" w:fill="auto"/>
        <w:spacing w:before="0" w:after="0" w:line="370" w:lineRule="exact"/>
        <w:ind w:left="480"/>
      </w:pPr>
      <w:bookmarkStart w:id="1" w:name="bookmark1"/>
      <w:r>
        <w:t>ПОСТАНОВЛЕНИЕ</w:t>
      </w:r>
      <w:bookmarkEnd w:id="1"/>
    </w:p>
    <w:p w:rsidR="00425082" w:rsidRDefault="008858D1" w:rsidP="00425082">
      <w:pPr>
        <w:pStyle w:val="11"/>
        <w:framePr w:w="9759" w:h="1419" w:hRule="exact" w:wrap="none" w:vAnchor="page" w:hAnchor="page" w:x="968" w:y="4041"/>
        <w:shd w:val="clear" w:color="auto" w:fill="auto"/>
        <w:spacing w:before="0" w:after="0"/>
        <w:ind w:left="40" w:right="5300" w:firstLine="0"/>
      </w:pPr>
      <w:r>
        <w:t xml:space="preserve">«О создании Общественного совета по развитию предпринимательства при Администрации Суетского </w:t>
      </w:r>
    </w:p>
    <w:p w:rsidR="00CF2845" w:rsidRDefault="008858D1" w:rsidP="00425082">
      <w:pPr>
        <w:pStyle w:val="11"/>
        <w:framePr w:w="9759" w:h="1419" w:hRule="exact" w:wrap="none" w:vAnchor="page" w:hAnchor="page" w:x="968" w:y="4041"/>
        <w:shd w:val="clear" w:color="auto" w:fill="auto"/>
        <w:spacing w:before="0" w:after="0"/>
        <w:ind w:left="40" w:right="5300" w:firstLine="0"/>
      </w:pPr>
      <w:r>
        <w:t>района»</w:t>
      </w:r>
    </w:p>
    <w:p w:rsidR="00CF2845" w:rsidRDefault="008858D1">
      <w:pPr>
        <w:pStyle w:val="11"/>
        <w:framePr w:w="9494" w:h="4573" w:hRule="exact" w:wrap="none" w:vAnchor="page" w:hAnchor="page" w:x="1268" w:y="5633"/>
        <w:shd w:val="clear" w:color="auto" w:fill="auto"/>
        <w:spacing w:before="0" w:after="308" w:line="322" w:lineRule="exact"/>
        <w:ind w:left="40" w:right="480" w:firstLine="700"/>
      </w:pPr>
      <w:r>
        <w:t>В целях координации и информационного обеспечения взаимодействия органа местного самоуправления и предпринимательского сообщества (Об</w:t>
      </w:r>
      <w:r>
        <w:softHyphen/>
        <w:t xml:space="preserve">щественный совет по развитию предпринимательства при Администрации Суетского района) при реализации политики государственной поддержки предпринимательства, а также привлечения субъектов предпринимательства к решению социально-экономических задач </w:t>
      </w:r>
      <w:r>
        <w:rPr>
          <w:rStyle w:val="3pt"/>
        </w:rPr>
        <w:t>постановляю:</w:t>
      </w:r>
    </w:p>
    <w:p w:rsidR="00CF2845" w:rsidRDefault="008858D1">
      <w:pPr>
        <w:pStyle w:val="11"/>
        <w:framePr w:w="9494" w:h="4573" w:hRule="exact" w:wrap="none" w:vAnchor="page" w:hAnchor="page" w:x="1268" w:y="5633"/>
        <w:numPr>
          <w:ilvl w:val="0"/>
          <w:numId w:val="1"/>
        </w:numPr>
        <w:shd w:val="clear" w:color="auto" w:fill="auto"/>
        <w:tabs>
          <w:tab w:val="left" w:pos="1274"/>
        </w:tabs>
        <w:spacing w:before="0" w:after="0" w:line="312" w:lineRule="exact"/>
        <w:ind w:left="40" w:right="480" w:firstLine="0"/>
        <w:jc w:val="left"/>
      </w:pPr>
      <w:r>
        <w:t>Создать</w:t>
      </w:r>
      <w:r>
        <w:tab/>
        <w:t>Общественный совет по развитию предпринимательства при Ад</w:t>
      </w:r>
      <w:r>
        <w:softHyphen/>
        <w:t>министрации района.</w:t>
      </w:r>
    </w:p>
    <w:p w:rsidR="00CF2845" w:rsidRDefault="008858D1">
      <w:pPr>
        <w:pStyle w:val="11"/>
        <w:framePr w:w="9494" w:h="4573" w:hRule="exact" w:wrap="none" w:vAnchor="page" w:hAnchor="page" w:x="1268" w:y="5633"/>
        <w:numPr>
          <w:ilvl w:val="0"/>
          <w:numId w:val="1"/>
        </w:numPr>
        <w:shd w:val="clear" w:color="auto" w:fill="auto"/>
        <w:tabs>
          <w:tab w:val="left" w:pos="1571"/>
        </w:tabs>
        <w:spacing w:before="0" w:after="0" w:line="322" w:lineRule="exact"/>
        <w:ind w:left="40" w:firstLine="0"/>
        <w:jc w:val="left"/>
      </w:pPr>
      <w:r>
        <w:t>Утвердить</w:t>
      </w:r>
      <w:r>
        <w:tab/>
        <w:t>состав Общественного совета (Приложение №1).</w:t>
      </w:r>
    </w:p>
    <w:p w:rsidR="00CF2845" w:rsidRDefault="008858D1">
      <w:pPr>
        <w:pStyle w:val="11"/>
        <w:framePr w:w="9494" w:h="4573" w:hRule="exact" w:wrap="none" w:vAnchor="page" w:hAnchor="page" w:x="1268" w:y="5633"/>
        <w:numPr>
          <w:ilvl w:val="0"/>
          <w:numId w:val="1"/>
        </w:numPr>
        <w:shd w:val="clear" w:color="auto" w:fill="auto"/>
        <w:tabs>
          <w:tab w:val="left" w:pos="256"/>
        </w:tabs>
        <w:spacing w:before="0" w:after="0" w:line="322" w:lineRule="exact"/>
        <w:ind w:left="40" w:right="480" w:firstLine="0"/>
        <w:jc w:val="left"/>
      </w:pPr>
      <w:r>
        <w:t>У твердить Положение об Общественном совете по развитию предпринима</w:t>
      </w:r>
      <w:r>
        <w:softHyphen/>
        <w:t>тельства при Администрации Суетского района (Приложение №2). 4,Опубликовать постановление в районной газете «Сельский труженик».</w:t>
      </w:r>
    </w:p>
    <w:p w:rsidR="00CF2845" w:rsidRDefault="008858D1">
      <w:pPr>
        <w:pStyle w:val="11"/>
        <w:framePr w:w="9494" w:h="4573" w:hRule="exact" w:wrap="none" w:vAnchor="page" w:hAnchor="page" w:x="1268" w:y="5633"/>
        <w:numPr>
          <w:ilvl w:val="0"/>
          <w:numId w:val="2"/>
        </w:numPr>
        <w:shd w:val="clear" w:color="auto" w:fill="auto"/>
        <w:tabs>
          <w:tab w:val="left" w:pos="1451"/>
        </w:tabs>
        <w:spacing w:before="0" w:after="0" w:line="322" w:lineRule="exact"/>
        <w:ind w:left="40" w:firstLine="0"/>
        <w:jc w:val="left"/>
      </w:pPr>
      <w:r>
        <w:t>Контроль за исполнением настоящего постановления оставляю за собой.</w:t>
      </w:r>
    </w:p>
    <w:p w:rsidR="00CF2845" w:rsidRDefault="00425082" w:rsidP="00425082">
      <w:pPr>
        <w:pStyle w:val="30"/>
        <w:framePr w:wrap="none" w:vAnchor="page" w:hAnchor="page" w:x="1268" w:y="2710"/>
        <w:shd w:val="clear" w:color="auto" w:fill="auto"/>
        <w:spacing w:before="0" w:after="0" w:line="240" w:lineRule="exact"/>
        <w:ind w:left="40"/>
      </w:pPr>
      <w:r>
        <w:rPr>
          <w:rStyle w:val="311pt0pt"/>
          <w:b/>
          <w:bCs/>
        </w:rPr>
        <w:t>28.09.2011</w:t>
      </w:r>
    </w:p>
    <w:p w:rsidR="00CF2845" w:rsidRDefault="008858D1">
      <w:pPr>
        <w:pStyle w:val="30"/>
        <w:framePr w:wrap="none" w:vAnchor="page" w:hAnchor="page" w:x="8631" w:y="2682"/>
        <w:shd w:val="clear" w:color="auto" w:fill="auto"/>
        <w:spacing w:before="0" w:after="0" w:line="230" w:lineRule="exact"/>
        <w:ind w:left="100"/>
      </w:pPr>
      <w:r>
        <w:t>с. Верх-Суетка</w:t>
      </w:r>
    </w:p>
    <w:p w:rsidR="00CF2845" w:rsidRDefault="008858D1">
      <w:pPr>
        <w:pStyle w:val="11"/>
        <w:framePr w:w="3802" w:h="700" w:hRule="exact" w:wrap="none" w:vAnchor="page" w:hAnchor="page" w:x="1239" w:y="11441"/>
        <w:shd w:val="clear" w:color="auto" w:fill="auto"/>
        <w:spacing w:before="0" w:after="0" w:line="322" w:lineRule="exact"/>
        <w:ind w:firstLine="0"/>
      </w:pPr>
      <w:r>
        <w:t>Заместитель главы района по экономики</w:t>
      </w:r>
    </w:p>
    <w:p w:rsidR="00CF2845" w:rsidRDefault="00A014AB">
      <w:pPr>
        <w:framePr w:wrap="none" w:vAnchor="page" w:hAnchor="page" w:x="5603" w:y="10805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05pt;height:76.3pt">
            <v:imagedata r:id="rId7" r:href="rId8"/>
          </v:shape>
        </w:pict>
      </w:r>
    </w:p>
    <w:p w:rsidR="00CF2845" w:rsidRDefault="008858D1">
      <w:pPr>
        <w:pStyle w:val="22"/>
        <w:framePr w:wrap="none" w:vAnchor="page" w:hAnchor="page" w:x="8497" w:y="11834"/>
        <w:shd w:val="clear" w:color="auto" w:fill="auto"/>
        <w:spacing w:before="0" w:after="0" w:line="250" w:lineRule="exact"/>
        <w:jc w:val="left"/>
      </w:pPr>
      <w:r>
        <w:t>Н.Н.Долгова</w:t>
      </w:r>
    </w:p>
    <w:p w:rsidR="00CF2845" w:rsidRDefault="00CF2845">
      <w:pPr>
        <w:rPr>
          <w:sz w:val="2"/>
          <w:szCs w:val="2"/>
        </w:rPr>
        <w:sectPr w:rsidR="00CF284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F2845" w:rsidRDefault="008858D1">
      <w:pPr>
        <w:pStyle w:val="11"/>
        <w:framePr w:w="9139" w:h="1463" w:hRule="exact" w:wrap="none" w:vAnchor="page" w:hAnchor="page" w:x="1446" w:y="818"/>
        <w:shd w:val="clear" w:color="auto" w:fill="auto"/>
        <w:spacing w:before="0" w:after="0"/>
        <w:ind w:left="6020" w:right="320" w:firstLine="0"/>
        <w:jc w:val="right"/>
      </w:pPr>
      <w:r>
        <w:lastRenderedPageBreak/>
        <w:t xml:space="preserve">Приложение № 1 К постановлению Администрации района от </w:t>
      </w:r>
      <w:r w:rsidR="00425082">
        <w:t>28.</w:t>
      </w:r>
      <w:r>
        <w:rPr>
          <w:rStyle w:val="0pt"/>
        </w:rPr>
        <w:t xml:space="preserve"> 09.</w:t>
      </w:r>
      <w:r>
        <w:t xml:space="preserve"> 2011 г.</w:t>
      </w:r>
    </w:p>
    <w:p w:rsidR="00CF2845" w:rsidRDefault="008858D1">
      <w:pPr>
        <w:pStyle w:val="32"/>
        <w:framePr w:w="9139" w:h="7160" w:hRule="exact" w:wrap="none" w:vAnchor="page" w:hAnchor="page" w:x="1446" w:y="3153"/>
        <w:shd w:val="clear" w:color="auto" w:fill="auto"/>
        <w:spacing w:before="0" w:after="350" w:line="290" w:lineRule="exact"/>
        <w:ind w:left="620"/>
      </w:pPr>
      <w:bookmarkStart w:id="2" w:name="bookmark2"/>
      <w:r>
        <w:t>СОСТАВ</w:t>
      </w:r>
      <w:bookmarkEnd w:id="2"/>
    </w:p>
    <w:p w:rsidR="00CF2845" w:rsidRDefault="008858D1">
      <w:pPr>
        <w:pStyle w:val="11"/>
        <w:framePr w:w="9139" w:h="7160" w:hRule="exact" w:wrap="none" w:vAnchor="page" w:hAnchor="page" w:x="1446" w:y="3153"/>
        <w:shd w:val="clear" w:color="auto" w:fill="auto"/>
        <w:spacing w:before="0" w:after="589" w:line="312" w:lineRule="exact"/>
        <w:ind w:left="620" w:firstLine="0"/>
        <w:jc w:val="center"/>
      </w:pPr>
      <w:r>
        <w:t>Общественного совета по развитию предпринимательства при Администрации Суетского района</w:t>
      </w:r>
    </w:p>
    <w:p w:rsidR="00CF2845" w:rsidRDefault="008858D1">
      <w:pPr>
        <w:pStyle w:val="11"/>
        <w:framePr w:w="9139" w:h="7160" w:hRule="exact" w:wrap="none" w:vAnchor="page" w:hAnchor="page" w:x="1446" w:y="3153"/>
        <w:numPr>
          <w:ilvl w:val="0"/>
          <w:numId w:val="3"/>
        </w:numPr>
        <w:shd w:val="clear" w:color="auto" w:fill="auto"/>
        <w:tabs>
          <w:tab w:val="left" w:pos="418"/>
        </w:tabs>
        <w:spacing w:before="0" w:after="0" w:line="326" w:lineRule="exact"/>
        <w:ind w:left="360" w:right="320" w:hanging="340"/>
        <w:jc w:val="left"/>
      </w:pPr>
      <w:r>
        <w:t>Генюш Раиса Павловна - председатель совета, индивидуальный предприниматель.</w:t>
      </w:r>
    </w:p>
    <w:p w:rsidR="00CF2845" w:rsidRDefault="008858D1">
      <w:pPr>
        <w:pStyle w:val="11"/>
        <w:framePr w:w="9139" w:h="7160" w:hRule="exact" w:wrap="none" w:vAnchor="page" w:hAnchor="page" w:x="1446" w:y="3153"/>
        <w:numPr>
          <w:ilvl w:val="0"/>
          <w:numId w:val="3"/>
        </w:numPr>
        <w:shd w:val="clear" w:color="auto" w:fill="auto"/>
        <w:tabs>
          <w:tab w:val="left" w:pos="380"/>
        </w:tabs>
        <w:spacing w:before="0" w:after="0" w:line="322" w:lineRule="exact"/>
        <w:ind w:left="360" w:right="320" w:hanging="340"/>
        <w:jc w:val="left"/>
      </w:pPr>
      <w:r>
        <w:t>Фисенко Татьяна Петровна - заместитель председателя совета, инди</w:t>
      </w:r>
      <w:r>
        <w:softHyphen/>
        <w:t>видуальный предприниматель.</w:t>
      </w:r>
    </w:p>
    <w:p w:rsidR="00CF2845" w:rsidRDefault="008858D1">
      <w:pPr>
        <w:pStyle w:val="11"/>
        <w:framePr w:w="9139" w:h="7160" w:hRule="exact" w:wrap="none" w:vAnchor="page" w:hAnchor="page" w:x="1446" w:y="3153"/>
        <w:numPr>
          <w:ilvl w:val="0"/>
          <w:numId w:val="3"/>
        </w:numPr>
        <w:shd w:val="clear" w:color="auto" w:fill="auto"/>
        <w:tabs>
          <w:tab w:val="left" w:pos="375"/>
          <w:tab w:val="left" w:pos="6481"/>
        </w:tabs>
        <w:spacing w:before="0" w:after="0" w:line="322" w:lineRule="exact"/>
        <w:ind w:left="360" w:right="320" w:hanging="340"/>
        <w:jc w:val="left"/>
      </w:pPr>
      <w:r>
        <w:t>Давыденко Елена Анатольевна - секретарь, индивидуальный предпри</w:t>
      </w:r>
      <w:r>
        <w:softHyphen/>
        <w:t>ниматель.</w:t>
      </w:r>
      <w:r>
        <w:tab/>
      </w:r>
    </w:p>
    <w:p w:rsidR="00CF2845" w:rsidRDefault="008858D1">
      <w:pPr>
        <w:pStyle w:val="11"/>
        <w:framePr w:w="9139" w:h="7160" w:hRule="exact" w:wrap="none" w:vAnchor="page" w:hAnchor="page" w:x="1446" w:y="3153"/>
        <w:numPr>
          <w:ilvl w:val="0"/>
          <w:numId w:val="3"/>
        </w:numPr>
        <w:shd w:val="clear" w:color="auto" w:fill="auto"/>
        <w:tabs>
          <w:tab w:val="left" w:pos="380"/>
        </w:tabs>
        <w:spacing w:before="0" w:after="0" w:line="322" w:lineRule="exact"/>
        <w:ind w:left="360" w:hanging="340"/>
        <w:jc w:val="left"/>
      </w:pPr>
      <w:r>
        <w:t>Иванова Розия Норовна - индивидуальный предприниматель.</w:t>
      </w:r>
    </w:p>
    <w:p w:rsidR="00CF2845" w:rsidRDefault="008858D1">
      <w:pPr>
        <w:pStyle w:val="11"/>
        <w:framePr w:w="9139" w:h="7160" w:hRule="exact" w:wrap="none" w:vAnchor="page" w:hAnchor="page" w:x="1446" w:y="3153"/>
        <w:numPr>
          <w:ilvl w:val="0"/>
          <w:numId w:val="3"/>
        </w:numPr>
        <w:shd w:val="clear" w:color="auto" w:fill="auto"/>
        <w:tabs>
          <w:tab w:val="left" w:pos="380"/>
        </w:tabs>
        <w:spacing w:before="0" w:after="0" w:line="322" w:lineRule="exact"/>
        <w:ind w:left="360" w:hanging="340"/>
        <w:jc w:val="left"/>
      </w:pPr>
      <w:r>
        <w:t>Фильчагина Елена Васильевна - индивидуальный предприниматель.</w:t>
      </w:r>
    </w:p>
    <w:p w:rsidR="00CF2845" w:rsidRDefault="008858D1">
      <w:pPr>
        <w:pStyle w:val="11"/>
        <w:framePr w:w="9139" w:h="7160" w:hRule="exact" w:wrap="none" w:vAnchor="page" w:hAnchor="page" w:x="1446" w:y="3153"/>
        <w:numPr>
          <w:ilvl w:val="0"/>
          <w:numId w:val="3"/>
        </w:numPr>
        <w:shd w:val="clear" w:color="auto" w:fill="auto"/>
        <w:tabs>
          <w:tab w:val="left" w:pos="375"/>
        </w:tabs>
        <w:spacing w:before="0" w:after="0" w:line="322" w:lineRule="exact"/>
        <w:ind w:left="360" w:hanging="340"/>
        <w:jc w:val="left"/>
      </w:pPr>
      <w:r>
        <w:t>Юткина Ирина Викторовна - индивидуальный предприниматель.</w:t>
      </w:r>
    </w:p>
    <w:p w:rsidR="00CF2845" w:rsidRDefault="008858D1">
      <w:pPr>
        <w:pStyle w:val="11"/>
        <w:framePr w:w="9139" w:h="7160" w:hRule="exact" w:wrap="none" w:vAnchor="page" w:hAnchor="page" w:x="1446" w:y="3153"/>
        <w:numPr>
          <w:ilvl w:val="0"/>
          <w:numId w:val="3"/>
        </w:numPr>
        <w:shd w:val="clear" w:color="auto" w:fill="auto"/>
        <w:tabs>
          <w:tab w:val="left" w:pos="370"/>
        </w:tabs>
        <w:spacing w:before="0" w:after="0" w:line="322" w:lineRule="exact"/>
        <w:ind w:left="360" w:hanging="340"/>
        <w:jc w:val="left"/>
      </w:pPr>
      <w:r>
        <w:t>Артеменко Василий Васильевич - индивидуальный предприниматель.</w:t>
      </w:r>
    </w:p>
    <w:p w:rsidR="00CF2845" w:rsidRDefault="008858D1">
      <w:pPr>
        <w:pStyle w:val="11"/>
        <w:framePr w:w="9139" w:h="7160" w:hRule="exact" w:wrap="none" w:vAnchor="page" w:hAnchor="page" w:x="1446" w:y="3153"/>
        <w:numPr>
          <w:ilvl w:val="0"/>
          <w:numId w:val="3"/>
        </w:numPr>
        <w:shd w:val="clear" w:color="auto" w:fill="auto"/>
        <w:tabs>
          <w:tab w:val="left" w:pos="370"/>
        </w:tabs>
        <w:spacing w:before="0" w:after="0" w:line="322" w:lineRule="exact"/>
        <w:ind w:left="360" w:hanging="340"/>
        <w:jc w:val="left"/>
      </w:pPr>
      <w:r>
        <w:t>Шредер Галина Александровна - индивидуальный предприниматель.</w:t>
      </w:r>
    </w:p>
    <w:p w:rsidR="00CF2845" w:rsidRDefault="008858D1">
      <w:pPr>
        <w:pStyle w:val="11"/>
        <w:framePr w:w="9139" w:h="7160" w:hRule="exact" w:wrap="none" w:vAnchor="page" w:hAnchor="page" w:x="1446" w:y="3153"/>
        <w:numPr>
          <w:ilvl w:val="0"/>
          <w:numId w:val="3"/>
        </w:numPr>
        <w:shd w:val="clear" w:color="auto" w:fill="auto"/>
        <w:tabs>
          <w:tab w:val="left" w:pos="380"/>
        </w:tabs>
        <w:spacing w:before="0" w:after="0" w:line="322" w:lineRule="exact"/>
        <w:ind w:left="360" w:hanging="340"/>
        <w:jc w:val="left"/>
      </w:pPr>
      <w:r>
        <w:t>Замараева Тамара Ивановна - индивидуальный предприниматель.</w:t>
      </w:r>
    </w:p>
    <w:p w:rsidR="00CF2845" w:rsidRDefault="008858D1">
      <w:pPr>
        <w:pStyle w:val="11"/>
        <w:framePr w:w="9139" w:h="7160" w:hRule="exact" w:wrap="none" w:vAnchor="page" w:hAnchor="page" w:x="1446" w:y="3153"/>
        <w:numPr>
          <w:ilvl w:val="0"/>
          <w:numId w:val="3"/>
        </w:numPr>
        <w:shd w:val="clear" w:color="auto" w:fill="auto"/>
        <w:tabs>
          <w:tab w:val="left" w:pos="1513"/>
        </w:tabs>
        <w:spacing w:before="0" w:after="0" w:line="322" w:lineRule="exact"/>
        <w:ind w:left="360" w:hanging="340"/>
        <w:jc w:val="left"/>
      </w:pPr>
      <w:r>
        <w:t>Селезнев</w:t>
      </w:r>
      <w:r>
        <w:tab/>
        <w:t>Евгений Александрович - индивидуальный предприниматель.</w:t>
      </w:r>
    </w:p>
    <w:p w:rsidR="00CF2845" w:rsidRDefault="008858D1">
      <w:pPr>
        <w:pStyle w:val="11"/>
        <w:framePr w:w="9139" w:h="7160" w:hRule="exact" w:wrap="none" w:vAnchor="page" w:hAnchor="page" w:x="1446" w:y="3153"/>
        <w:numPr>
          <w:ilvl w:val="0"/>
          <w:numId w:val="3"/>
        </w:numPr>
        <w:shd w:val="clear" w:color="auto" w:fill="auto"/>
        <w:tabs>
          <w:tab w:val="left" w:pos="1724"/>
        </w:tabs>
        <w:spacing w:before="0" w:after="0" w:line="322" w:lineRule="exact"/>
        <w:ind w:left="360" w:hanging="340"/>
        <w:jc w:val="left"/>
      </w:pPr>
      <w:r>
        <w:t>Геращенко</w:t>
      </w:r>
      <w:r>
        <w:tab/>
        <w:t>Галина Васильевна - индивидуальный предприниматель.</w:t>
      </w:r>
    </w:p>
    <w:p w:rsidR="00CF2845" w:rsidRDefault="008858D1">
      <w:pPr>
        <w:pStyle w:val="11"/>
        <w:framePr w:w="9139" w:h="7160" w:hRule="exact" w:wrap="none" w:vAnchor="page" w:hAnchor="page" w:x="1446" w:y="3153"/>
        <w:numPr>
          <w:ilvl w:val="0"/>
          <w:numId w:val="3"/>
        </w:numPr>
        <w:shd w:val="clear" w:color="auto" w:fill="auto"/>
        <w:tabs>
          <w:tab w:val="left" w:pos="1398"/>
        </w:tabs>
        <w:spacing w:before="0" w:after="0" w:line="322" w:lineRule="exact"/>
        <w:ind w:left="360" w:right="320" w:hanging="340"/>
        <w:jc w:val="left"/>
      </w:pPr>
      <w:r>
        <w:t>Стахнев</w:t>
      </w:r>
      <w:r>
        <w:tab/>
        <w:t>Александр Александрович - индивидуальный предпринима</w:t>
      </w:r>
      <w:r>
        <w:softHyphen/>
        <w:t>тель.</w:t>
      </w:r>
    </w:p>
    <w:p w:rsidR="00CF2845" w:rsidRDefault="00CF2845">
      <w:pPr>
        <w:rPr>
          <w:sz w:val="2"/>
          <w:szCs w:val="2"/>
        </w:rPr>
        <w:sectPr w:rsidR="00CF284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F2845" w:rsidRDefault="008858D1" w:rsidP="00425082">
      <w:pPr>
        <w:pStyle w:val="11"/>
        <w:framePr w:w="10146" w:h="4429" w:hRule="exact" w:wrap="none" w:vAnchor="page" w:hAnchor="page" w:x="1223" w:y="461"/>
        <w:shd w:val="clear" w:color="auto" w:fill="auto"/>
        <w:spacing w:before="0" w:after="300" w:line="322" w:lineRule="exact"/>
        <w:ind w:left="5920" w:right="360" w:firstLine="0"/>
        <w:jc w:val="right"/>
      </w:pPr>
      <w:r>
        <w:lastRenderedPageBreak/>
        <w:t xml:space="preserve">Приложение № 2 К постановлению Администрации района </w:t>
      </w:r>
    </w:p>
    <w:p w:rsidR="00425082" w:rsidRDefault="00425082" w:rsidP="00425082">
      <w:pPr>
        <w:pStyle w:val="11"/>
        <w:framePr w:w="10146" w:h="4429" w:hRule="exact" w:wrap="none" w:vAnchor="page" w:hAnchor="page" w:x="1223" w:y="461"/>
        <w:shd w:val="clear" w:color="auto" w:fill="auto"/>
        <w:spacing w:before="0" w:after="300" w:line="322" w:lineRule="exact"/>
        <w:ind w:left="5920" w:right="360" w:firstLine="0"/>
        <w:jc w:val="right"/>
      </w:pPr>
    </w:p>
    <w:p w:rsidR="00CF2845" w:rsidRDefault="008858D1" w:rsidP="00425082">
      <w:pPr>
        <w:pStyle w:val="11"/>
        <w:framePr w:w="10146" w:h="4429" w:hRule="exact" w:wrap="none" w:vAnchor="page" w:hAnchor="page" w:x="1223" w:y="461"/>
        <w:shd w:val="clear" w:color="auto" w:fill="auto"/>
        <w:spacing w:before="0" w:after="0" w:line="322" w:lineRule="exact"/>
        <w:ind w:left="260" w:firstLine="0"/>
        <w:jc w:val="center"/>
      </w:pPr>
      <w:r>
        <w:t>ПОЛОЖЕНИЕ</w:t>
      </w:r>
    </w:p>
    <w:p w:rsidR="00CF2845" w:rsidRDefault="008858D1" w:rsidP="00425082">
      <w:pPr>
        <w:pStyle w:val="11"/>
        <w:framePr w:w="10146" w:h="4429" w:hRule="exact" w:wrap="none" w:vAnchor="page" w:hAnchor="page" w:x="1223" w:y="461"/>
        <w:shd w:val="clear" w:color="auto" w:fill="auto"/>
        <w:spacing w:before="0" w:after="657" w:line="322" w:lineRule="exact"/>
        <w:ind w:left="260" w:firstLine="0"/>
        <w:jc w:val="center"/>
      </w:pPr>
      <w:r>
        <w:t>об Общественном совете по развитию предпринимательства при Администрации Суетского района</w:t>
      </w:r>
    </w:p>
    <w:p w:rsidR="00CF2845" w:rsidRDefault="008858D1" w:rsidP="00425082">
      <w:pPr>
        <w:pStyle w:val="11"/>
        <w:framePr w:w="10146" w:h="4429" w:hRule="exact" w:wrap="none" w:vAnchor="page" w:hAnchor="page" w:x="1223" w:y="461"/>
        <w:numPr>
          <w:ilvl w:val="0"/>
          <w:numId w:val="4"/>
        </w:numPr>
        <w:shd w:val="clear" w:color="auto" w:fill="auto"/>
        <w:tabs>
          <w:tab w:val="left" w:pos="514"/>
        </w:tabs>
        <w:spacing w:before="0" w:after="0" w:line="250" w:lineRule="exact"/>
        <w:ind w:left="260" w:firstLine="0"/>
        <w:jc w:val="center"/>
      </w:pPr>
      <w:r>
        <w:t>Общие положения</w:t>
      </w:r>
    </w:p>
    <w:p w:rsidR="00CF2845" w:rsidRDefault="008858D1">
      <w:pPr>
        <w:pStyle w:val="11"/>
        <w:framePr w:w="9586" w:h="5850" w:hRule="exact" w:wrap="none" w:vAnchor="page" w:hAnchor="page" w:x="1223" w:y="4956"/>
        <w:numPr>
          <w:ilvl w:val="1"/>
          <w:numId w:val="4"/>
        </w:numPr>
        <w:shd w:val="clear" w:color="auto" w:fill="auto"/>
        <w:tabs>
          <w:tab w:val="left" w:pos="590"/>
        </w:tabs>
        <w:spacing w:before="0" w:after="0" w:line="322" w:lineRule="exact"/>
        <w:ind w:left="100" w:right="360" w:firstLine="0"/>
      </w:pPr>
      <w:r>
        <w:t>Общественный совет по развитию предпринимательства при Админист</w:t>
      </w:r>
      <w:r>
        <w:softHyphen/>
        <w:t>рации Суетского района (далее - "Общественный совет") является постоянно действующим совещательным органом, образованным в целях координации и информационного обеспечения взаимодействия органов местного само</w:t>
      </w:r>
      <w:r>
        <w:softHyphen/>
        <w:t>управления и предпринимательского сообщества при реализации политики государственной поддержки предпринимательства, а также привлечения субъектов предпринимательства к решению социально-экономических задач Суетского района.</w:t>
      </w:r>
    </w:p>
    <w:p w:rsidR="00CF2845" w:rsidRDefault="008858D1">
      <w:pPr>
        <w:pStyle w:val="11"/>
        <w:framePr w:w="9586" w:h="5850" w:hRule="exact" w:wrap="none" w:vAnchor="page" w:hAnchor="page" w:x="1223" w:y="4956"/>
        <w:numPr>
          <w:ilvl w:val="1"/>
          <w:numId w:val="4"/>
        </w:numPr>
        <w:shd w:val="clear" w:color="auto" w:fill="auto"/>
        <w:tabs>
          <w:tab w:val="left" w:pos="590"/>
        </w:tabs>
        <w:spacing w:before="0" w:after="0" w:line="322" w:lineRule="exact"/>
        <w:ind w:left="100" w:right="360" w:firstLine="0"/>
        <w:jc w:val="left"/>
      </w:pPr>
      <w:r>
        <w:t>Общественный совет в своей деятельности руководствуется Конституци</w:t>
      </w:r>
      <w:r>
        <w:softHyphen/>
        <w:t>ей Российской Федерации, действующим федеральным законодательством, Уставом Муниципального образования Суетский район Алтайского края, нормативными правовыми актами Администрации Суетского района и на</w:t>
      </w:r>
      <w:r>
        <w:softHyphen/>
        <w:t>стоящим Положением.</w:t>
      </w:r>
    </w:p>
    <w:p w:rsidR="00CF2845" w:rsidRDefault="008858D1">
      <w:pPr>
        <w:pStyle w:val="11"/>
        <w:framePr w:w="9586" w:h="5850" w:hRule="exact" w:wrap="none" w:vAnchor="page" w:hAnchor="page" w:x="1223" w:y="4956"/>
        <w:numPr>
          <w:ilvl w:val="1"/>
          <w:numId w:val="4"/>
        </w:numPr>
        <w:shd w:val="clear" w:color="auto" w:fill="auto"/>
        <w:tabs>
          <w:tab w:val="left" w:pos="585"/>
        </w:tabs>
        <w:spacing w:before="0" w:after="657" w:line="322" w:lineRule="exact"/>
        <w:ind w:left="100" w:right="360" w:firstLine="0"/>
      </w:pPr>
      <w:r>
        <w:t>Решения, принимаемые Общественным советом, носят рекомендатель</w:t>
      </w:r>
      <w:r>
        <w:softHyphen/>
        <w:t>ный характер.</w:t>
      </w:r>
    </w:p>
    <w:p w:rsidR="00CF2845" w:rsidRDefault="008858D1">
      <w:pPr>
        <w:pStyle w:val="11"/>
        <w:framePr w:w="9586" w:h="5850" w:hRule="exact" w:wrap="none" w:vAnchor="page" w:hAnchor="page" w:x="1223" w:y="4956"/>
        <w:numPr>
          <w:ilvl w:val="0"/>
          <w:numId w:val="4"/>
        </w:numPr>
        <w:shd w:val="clear" w:color="auto" w:fill="auto"/>
        <w:tabs>
          <w:tab w:val="left" w:pos="1948"/>
        </w:tabs>
        <w:spacing w:before="0" w:after="0" w:line="250" w:lineRule="exact"/>
        <w:ind w:left="1660" w:firstLine="0"/>
        <w:jc w:val="left"/>
      </w:pPr>
      <w:r>
        <w:t>Основные задачи Общественного совета</w:t>
      </w:r>
    </w:p>
    <w:p w:rsidR="00CF2845" w:rsidRDefault="008858D1">
      <w:pPr>
        <w:pStyle w:val="11"/>
        <w:framePr w:w="9586" w:h="3545" w:hRule="exact" w:wrap="none" w:vAnchor="page" w:hAnchor="page" w:x="1223" w:y="11800"/>
        <w:shd w:val="clear" w:color="auto" w:fill="auto"/>
        <w:spacing w:before="0" w:after="0" w:line="250" w:lineRule="exact"/>
        <w:ind w:left="100" w:firstLine="0"/>
      </w:pPr>
      <w:r>
        <w:t>Основными задачами Общественного совета являются:</w:t>
      </w:r>
    </w:p>
    <w:p w:rsidR="00CF2845" w:rsidRDefault="008858D1">
      <w:pPr>
        <w:pStyle w:val="40"/>
        <w:framePr w:w="9586" w:h="3545" w:hRule="exact" w:wrap="none" w:vAnchor="page" w:hAnchor="page" w:x="1223" w:y="11800"/>
        <w:numPr>
          <w:ilvl w:val="1"/>
          <w:numId w:val="4"/>
        </w:numPr>
        <w:shd w:val="clear" w:color="auto" w:fill="auto"/>
        <w:tabs>
          <w:tab w:val="left" w:pos="619"/>
        </w:tabs>
        <w:spacing w:before="0"/>
        <w:ind w:left="420" w:right="360"/>
      </w:pPr>
      <w:r>
        <w:t xml:space="preserve">формирование концепции и приоритетных направлений развития малого </w:t>
      </w:r>
      <w:r>
        <w:rPr>
          <w:rStyle w:val="4125pt0pt"/>
        </w:rPr>
        <w:t>«днего предпринимательства в районе;</w:t>
      </w:r>
    </w:p>
    <w:p w:rsidR="00CF2845" w:rsidRDefault="008858D1">
      <w:pPr>
        <w:pStyle w:val="11"/>
        <w:framePr w:w="9586" w:h="3545" w:hRule="exact" w:wrap="none" w:vAnchor="page" w:hAnchor="page" w:x="1223" w:y="11800"/>
        <w:shd w:val="clear" w:color="auto" w:fill="auto"/>
        <w:spacing w:before="0" w:after="0" w:line="312" w:lineRule="exact"/>
        <w:ind w:left="100" w:right="360" w:firstLine="300"/>
        <w:jc w:val="left"/>
      </w:pPr>
      <w:r>
        <w:t xml:space="preserve">Показание методической помощи общественным организациям, ассоциа- ‘ союзам и другим объединениям предпринимателей в подготовке пред- жений по совершенствованию краевого законодательства и нормативных правовых актов органов местного самоуправления в области </w:t>
      </w:r>
      <w:r>
        <w:rPr>
          <w:rStyle w:val="115pt0pt"/>
        </w:rPr>
        <w:t xml:space="preserve">поддержки </w:t>
      </w:r>
      <w:r>
        <w:t>и развития предпринимательства;</w:t>
      </w:r>
    </w:p>
    <w:p w:rsidR="00CF2845" w:rsidRDefault="008858D1">
      <w:pPr>
        <w:pStyle w:val="11"/>
        <w:framePr w:w="9586" w:h="3545" w:hRule="exact" w:wrap="none" w:vAnchor="page" w:hAnchor="page" w:x="1223" w:y="11800"/>
        <w:numPr>
          <w:ilvl w:val="0"/>
          <w:numId w:val="5"/>
        </w:numPr>
        <w:shd w:val="clear" w:color="auto" w:fill="auto"/>
        <w:tabs>
          <w:tab w:val="left" w:pos="604"/>
        </w:tabs>
        <w:spacing w:before="0" w:after="0" w:line="312" w:lineRule="exact"/>
        <w:ind w:left="100" w:right="360" w:firstLine="0"/>
        <w:jc w:val="left"/>
      </w:pPr>
      <w:r>
        <w:t>общественная экспертиза эффективности действующих законов и иных нормативных актов, регулирующих деятельность субъектов предпринима</w:t>
      </w:r>
      <w:r>
        <w:softHyphen/>
        <w:t>тельства на уровне муниципальных образования;</w:t>
      </w:r>
    </w:p>
    <w:p w:rsidR="00CF2845" w:rsidRDefault="00CF2845">
      <w:pPr>
        <w:rPr>
          <w:sz w:val="2"/>
          <w:szCs w:val="2"/>
        </w:rPr>
        <w:sectPr w:rsidR="00CF284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F2845" w:rsidRDefault="008858D1">
      <w:pPr>
        <w:pStyle w:val="11"/>
        <w:framePr w:w="10013" w:h="10322" w:hRule="exact" w:wrap="none" w:vAnchor="page" w:hAnchor="page" w:x="1009" w:y="461"/>
        <w:numPr>
          <w:ilvl w:val="0"/>
          <w:numId w:val="5"/>
        </w:numPr>
        <w:shd w:val="clear" w:color="auto" w:fill="auto"/>
        <w:tabs>
          <w:tab w:val="left" w:pos="1050"/>
        </w:tabs>
        <w:spacing w:before="0" w:after="0" w:line="322" w:lineRule="exact"/>
        <w:ind w:left="560" w:right="440" w:firstLine="0"/>
      </w:pPr>
      <w:r>
        <w:lastRenderedPageBreak/>
        <w:t>взаимодействие с органами местного самоуправления по вопросам госу-</w:t>
      </w:r>
      <w:r>
        <w:br/>
        <w:t>дарственной поддержки предпринимательства, включая подготовку предло-</w:t>
      </w:r>
      <w:r>
        <w:br/>
        <w:t>жений по обеспечению занятости населения за счет вовлечения его в пред-</w:t>
      </w:r>
      <w:r>
        <w:br/>
        <w:t>принимательскую деятельность;</w:t>
      </w:r>
    </w:p>
    <w:p w:rsidR="00CF2845" w:rsidRDefault="008858D1">
      <w:pPr>
        <w:pStyle w:val="11"/>
        <w:framePr w:w="10013" w:h="10322" w:hRule="exact" w:wrap="none" w:vAnchor="page" w:hAnchor="page" w:x="1009" w:y="461"/>
        <w:numPr>
          <w:ilvl w:val="0"/>
          <w:numId w:val="5"/>
        </w:numPr>
        <w:shd w:val="clear" w:color="auto" w:fill="auto"/>
        <w:tabs>
          <w:tab w:val="left" w:pos="1050"/>
        </w:tabs>
        <w:spacing w:before="0" w:after="297" w:line="322" w:lineRule="exact"/>
        <w:ind w:left="560" w:right="440" w:firstLine="0"/>
        <w:jc w:val="left"/>
      </w:pPr>
      <w:r>
        <w:t>разъяснение общественности, через средства массовой информации, зна-</w:t>
      </w:r>
      <w:r>
        <w:br/>
        <w:t>чения процесса развития предпринимательства для решения социально-</w:t>
      </w:r>
      <w:r>
        <w:br/>
        <w:t>экономических проблем.</w:t>
      </w:r>
    </w:p>
    <w:p w:rsidR="00CF2845" w:rsidRDefault="008858D1">
      <w:pPr>
        <w:pStyle w:val="11"/>
        <w:framePr w:w="10013" w:h="10322" w:hRule="exact" w:wrap="none" w:vAnchor="page" w:hAnchor="page" w:x="1009" w:y="461"/>
        <w:numPr>
          <w:ilvl w:val="0"/>
          <w:numId w:val="4"/>
        </w:numPr>
        <w:shd w:val="clear" w:color="auto" w:fill="auto"/>
        <w:tabs>
          <w:tab w:val="left" w:pos="2658"/>
        </w:tabs>
        <w:spacing w:before="0" w:after="357" w:line="250" w:lineRule="exact"/>
        <w:ind w:left="2380" w:firstLine="0"/>
        <w:jc w:val="left"/>
      </w:pPr>
      <w:r>
        <w:t>Основные направления деятельности</w:t>
      </w:r>
    </w:p>
    <w:p w:rsidR="00CF2845" w:rsidRDefault="008858D1">
      <w:pPr>
        <w:pStyle w:val="11"/>
        <w:framePr w:w="10013" w:h="10322" w:hRule="exact" w:wrap="none" w:vAnchor="page" w:hAnchor="page" w:x="1009" w:y="461"/>
        <w:shd w:val="clear" w:color="auto" w:fill="auto"/>
        <w:spacing w:before="0" w:after="615" w:line="250" w:lineRule="exact"/>
        <w:ind w:left="3200" w:firstLine="0"/>
        <w:jc w:val="left"/>
      </w:pPr>
      <w:r>
        <w:t>Общественного совета</w:t>
      </w:r>
    </w:p>
    <w:p w:rsidR="00CF2845" w:rsidRDefault="008858D1">
      <w:pPr>
        <w:pStyle w:val="11"/>
        <w:framePr w:w="10013" w:h="10322" w:hRule="exact" w:wrap="none" w:vAnchor="page" w:hAnchor="page" w:x="1009" w:y="461"/>
        <w:shd w:val="clear" w:color="auto" w:fill="auto"/>
        <w:spacing w:before="0" w:after="0" w:line="322" w:lineRule="exact"/>
        <w:ind w:left="5" w:right="207" w:firstLine="0"/>
      </w:pPr>
      <w:r>
        <w:t>| В соответствии с установленными задачами Общественный совет:</w:t>
      </w:r>
    </w:p>
    <w:p w:rsidR="00CF2845" w:rsidRDefault="008858D1">
      <w:pPr>
        <w:pStyle w:val="11"/>
        <w:framePr w:w="10013" w:h="10322" w:hRule="exact" w:wrap="none" w:vAnchor="page" w:hAnchor="page" w:x="1009" w:y="461"/>
        <w:numPr>
          <w:ilvl w:val="1"/>
          <w:numId w:val="4"/>
        </w:numPr>
        <w:shd w:val="clear" w:color="auto" w:fill="auto"/>
        <w:tabs>
          <w:tab w:val="left" w:pos="1050"/>
        </w:tabs>
        <w:spacing w:before="0" w:after="0" w:line="322" w:lineRule="exact"/>
        <w:ind w:left="560" w:right="440" w:firstLine="0"/>
      </w:pPr>
      <w:r>
        <w:t>взаимодействует с органами местного самоуправления и общественны-</w:t>
      </w:r>
      <w:r>
        <w:br/>
        <w:t>ми объединениями предпринимателей;</w:t>
      </w:r>
    </w:p>
    <w:p w:rsidR="00CF2845" w:rsidRDefault="008858D1">
      <w:pPr>
        <w:pStyle w:val="11"/>
        <w:framePr w:w="10013" w:h="10322" w:hRule="exact" w:wrap="none" w:vAnchor="page" w:hAnchor="page" w:x="1009" w:y="461"/>
        <w:numPr>
          <w:ilvl w:val="1"/>
          <w:numId w:val="4"/>
        </w:numPr>
        <w:shd w:val="clear" w:color="auto" w:fill="auto"/>
        <w:tabs>
          <w:tab w:val="left" w:pos="1050"/>
        </w:tabs>
        <w:spacing w:before="0" w:after="0" w:line="322" w:lineRule="exact"/>
        <w:ind w:left="560" w:right="440" w:firstLine="0"/>
      </w:pPr>
      <w:r>
        <w:t>принимает участие в разработке и содействует реализации целевых про-</w:t>
      </w:r>
      <w:r>
        <w:br/>
        <w:t>грамм поддержки и развития предпринимательства;</w:t>
      </w:r>
    </w:p>
    <w:p w:rsidR="00CF2845" w:rsidRDefault="008858D1">
      <w:pPr>
        <w:pStyle w:val="11"/>
        <w:framePr w:w="10013" w:h="10322" w:hRule="exact" w:wrap="none" w:vAnchor="page" w:hAnchor="page" w:x="1009" w:y="461"/>
        <w:numPr>
          <w:ilvl w:val="1"/>
          <w:numId w:val="4"/>
        </w:numPr>
        <w:shd w:val="clear" w:color="auto" w:fill="auto"/>
        <w:tabs>
          <w:tab w:val="left" w:pos="1040"/>
        </w:tabs>
        <w:spacing w:before="0" w:after="0" w:line="322" w:lineRule="exact"/>
        <w:ind w:left="560" w:right="440" w:firstLine="0"/>
      </w:pPr>
      <w:r>
        <w:t>разрабатывает рекомендации по определению порядка предоставления</w:t>
      </w:r>
      <w:r>
        <w:br/>
        <w:t>гарантий и кредитов субъектам предпринимательства;</w:t>
      </w:r>
    </w:p>
    <w:p w:rsidR="00CF2845" w:rsidRDefault="008858D1">
      <w:pPr>
        <w:pStyle w:val="11"/>
        <w:framePr w:w="10013" w:h="10322" w:hRule="exact" w:wrap="none" w:vAnchor="page" w:hAnchor="page" w:x="1009" w:y="461"/>
        <w:numPr>
          <w:ilvl w:val="1"/>
          <w:numId w:val="4"/>
        </w:numPr>
        <w:shd w:val="clear" w:color="auto" w:fill="auto"/>
        <w:tabs>
          <w:tab w:val="left" w:pos="1040"/>
        </w:tabs>
        <w:spacing w:before="0" w:after="0" w:line="322" w:lineRule="exact"/>
        <w:ind w:left="560" w:right="440" w:firstLine="0"/>
      </w:pPr>
      <w:r>
        <w:t>создает рабочие группы и экспертные комиссии, в установленном поряд-</w:t>
      </w:r>
      <w:r>
        <w:br/>
        <w:t>ке привлекает для работы в них специалистов соответствующего профиля;</w:t>
      </w:r>
    </w:p>
    <w:p w:rsidR="00CF2845" w:rsidRDefault="008858D1">
      <w:pPr>
        <w:pStyle w:val="11"/>
        <w:framePr w:w="10013" w:h="10322" w:hRule="exact" w:wrap="none" w:vAnchor="page" w:hAnchor="page" w:x="1009" w:y="461"/>
        <w:numPr>
          <w:ilvl w:val="1"/>
          <w:numId w:val="4"/>
        </w:numPr>
        <w:shd w:val="clear" w:color="auto" w:fill="auto"/>
        <w:tabs>
          <w:tab w:val="left" w:pos="1050"/>
        </w:tabs>
        <w:spacing w:before="0" w:after="0" w:line="322" w:lineRule="exact"/>
        <w:ind w:left="560" w:right="440" w:firstLine="0"/>
      </w:pPr>
      <w:r>
        <w:t>принимает участие в осуществлении общественного контроля за выпол-</w:t>
      </w:r>
      <w:r>
        <w:br/>
        <w:t>нением мероприятий целевых программ развития и поддержки предпринима-</w:t>
      </w:r>
      <w:r>
        <w:br/>
        <w:t>тельства района;</w:t>
      </w:r>
    </w:p>
    <w:p w:rsidR="00CF2845" w:rsidRDefault="008858D1">
      <w:pPr>
        <w:pStyle w:val="11"/>
        <w:framePr w:w="10013" w:h="10322" w:hRule="exact" w:wrap="none" w:vAnchor="page" w:hAnchor="page" w:x="1009" w:y="461"/>
        <w:numPr>
          <w:ilvl w:val="1"/>
          <w:numId w:val="4"/>
        </w:numPr>
        <w:shd w:val="clear" w:color="auto" w:fill="auto"/>
        <w:tabs>
          <w:tab w:val="left" w:pos="1045"/>
        </w:tabs>
        <w:spacing w:before="0" w:after="0" w:line="322" w:lineRule="exact"/>
        <w:ind w:left="560" w:right="440" w:firstLine="0"/>
      </w:pPr>
      <w:r>
        <w:t>запрашивает в установленном порядке в органах местного самоуправле-</w:t>
      </w:r>
      <w:r>
        <w:br/>
        <w:t>ния необходимые нормативные правовые акты, а также информационные,</w:t>
      </w:r>
      <w:r>
        <w:br/>
        <w:t>аналитические, справочные и статистические материалы, касающиеся вопро-</w:t>
      </w:r>
      <w:r>
        <w:br/>
        <w:t>сов развития предпринимательства;</w:t>
      </w:r>
    </w:p>
    <w:p w:rsidR="00CF2845" w:rsidRDefault="008858D1">
      <w:pPr>
        <w:pStyle w:val="11"/>
        <w:framePr w:w="10013" w:h="10322" w:hRule="exact" w:wrap="none" w:vAnchor="page" w:hAnchor="page" w:x="1009" w:y="461"/>
        <w:numPr>
          <w:ilvl w:val="1"/>
          <w:numId w:val="4"/>
        </w:numPr>
        <w:shd w:val="clear" w:color="auto" w:fill="auto"/>
        <w:tabs>
          <w:tab w:val="left" w:pos="879"/>
        </w:tabs>
        <w:spacing w:before="0" w:after="0" w:line="322" w:lineRule="exact"/>
        <w:ind w:left="389" w:right="440" w:firstLine="0"/>
      </w:pPr>
      <w:r>
        <w:t>совместно с Администрацией Суетского района решает проблемные</w:t>
      </w:r>
      <w:r>
        <w:br/>
        <w:t>жизненно-важные вопросы в области социально-экономического развития</w:t>
      </w:r>
      <w:r>
        <w:br/>
        <w:t>района, вопросы торговли, ценообразования, платных услуг населению.</w:t>
      </w:r>
    </w:p>
    <w:p w:rsidR="00CF2845" w:rsidRDefault="008858D1">
      <w:pPr>
        <w:pStyle w:val="11"/>
        <w:framePr w:w="9446" w:h="3898" w:hRule="exact" w:wrap="none" w:vAnchor="page" w:hAnchor="page" w:x="1455" w:y="11424"/>
        <w:shd w:val="clear" w:color="auto" w:fill="auto"/>
        <w:spacing w:before="0" w:after="315" w:line="250" w:lineRule="exact"/>
        <w:ind w:left="2580" w:firstLine="0"/>
        <w:jc w:val="left"/>
      </w:pPr>
      <w:r>
        <w:t>4. Состав Общественного совета</w:t>
      </w:r>
    </w:p>
    <w:p w:rsidR="00CF2845" w:rsidRDefault="008858D1">
      <w:pPr>
        <w:pStyle w:val="11"/>
        <w:framePr w:w="9446" w:h="3898" w:hRule="exact" w:wrap="none" w:vAnchor="page" w:hAnchor="page" w:x="1455" w:y="11424"/>
        <w:shd w:val="clear" w:color="auto" w:fill="auto"/>
        <w:spacing w:before="0" w:after="0" w:line="322" w:lineRule="exact"/>
        <w:ind w:left="140" w:right="380" w:firstLine="0"/>
      </w:pPr>
      <w:r>
        <w:t>4.1. Общественный совет формируется из представителей органов исполни-</w:t>
      </w:r>
      <w:r>
        <w:br/>
        <w:t>тельной и законодательной власти муниципального образования, субъектов</w:t>
      </w:r>
      <w:r>
        <w:br/>
        <w:t>предпринимательства, организаций, осуществляющих деятельность по под-</w:t>
      </w:r>
      <w:r>
        <w:br/>
        <w:t>держке предпринимательства, и средств массовой информации.</w:t>
      </w:r>
    </w:p>
    <w:p w:rsidR="00CF2845" w:rsidRDefault="008858D1">
      <w:pPr>
        <w:pStyle w:val="11"/>
        <w:framePr w:w="9446" w:h="3898" w:hRule="exact" w:wrap="none" w:vAnchor="page" w:hAnchor="page" w:x="1455" w:y="11424"/>
        <w:shd w:val="clear" w:color="auto" w:fill="auto"/>
        <w:spacing w:before="0" w:after="0" w:line="322" w:lineRule="exact"/>
        <w:ind w:left="1000" w:right="100"/>
        <w:jc w:val="left"/>
      </w:pPr>
      <w:r>
        <w:t>„ Слстж Общественного совета (в том числе председатель) утверждается</w:t>
      </w:r>
    </w:p>
    <w:p w:rsidR="00CF2845" w:rsidRDefault="008858D1">
      <w:pPr>
        <w:pStyle w:val="11"/>
        <w:framePr w:w="9446" w:h="3898" w:hRule="exact" w:wrap="none" w:vAnchor="page" w:hAnchor="page" w:x="1455" w:y="11424"/>
        <w:shd w:val="clear" w:color="auto" w:fill="auto"/>
        <w:spacing w:before="0" w:after="0" w:line="322" w:lineRule="exact"/>
        <w:ind w:left="1000" w:right="100" w:firstLine="0"/>
        <w:jc w:val="left"/>
      </w:pPr>
      <w:r>
        <w:t>ювлением главы района. Заместитель председателя избирается членами</w:t>
      </w:r>
    </w:p>
    <w:p w:rsidR="00CF2845" w:rsidRDefault="008858D1">
      <w:pPr>
        <w:pStyle w:val="11"/>
        <w:framePr w:w="9446" w:h="3898" w:hRule="exact" w:wrap="none" w:vAnchor="page" w:hAnchor="page" w:x="1455" w:y="11424"/>
        <w:shd w:val="clear" w:color="auto" w:fill="auto"/>
        <w:spacing w:before="0" w:after="0" w:line="322" w:lineRule="exact"/>
        <w:ind w:left="1000" w:right="100" w:firstLine="0"/>
        <w:jc w:val="left"/>
      </w:pPr>
      <w:r>
        <w:t>гвенного совета простым большинством голосов.</w:t>
      </w:r>
    </w:p>
    <w:p w:rsidR="00CF2845" w:rsidRDefault="008858D1">
      <w:pPr>
        <w:pStyle w:val="11"/>
        <w:framePr w:w="9446" w:h="3898" w:hRule="exact" w:wrap="none" w:vAnchor="page" w:hAnchor="page" w:x="1455" w:y="11424"/>
        <w:shd w:val="clear" w:color="auto" w:fill="auto"/>
        <w:spacing w:before="0" w:after="297" w:line="322" w:lineRule="exact"/>
        <w:ind w:left="1047" w:firstLine="0"/>
        <w:jc w:val="left"/>
      </w:pPr>
      <w:r>
        <w:t>; члены Общественного совета работают на общественных началах.</w:t>
      </w:r>
    </w:p>
    <w:p w:rsidR="00CF2845" w:rsidRDefault="008858D1">
      <w:pPr>
        <w:pStyle w:val="11"/>
        <w:framePr w:w="9446" w:h="3898" w:hRule="exact" w:wrap="none" w:vAnchor="page" w:hAnchor="page" w:x="1455" w:y="11424"/>
        <w:shd w:val="clear" w:color="auto" w:fill="auto"/>
        <w:spacing w:before="0" w:after="0" w:line="250" w:lineRule="exact"/>
        <w:ind w:left="1380" w:firstLine="0"/>
        <w:jc w:val="left"/>
      </w:pPr>
      <w:r>
        <w:t>5. Организация деятельности Общественного совета</w:t>
      </w:r>
    </w:p>
    <w:p w:rsidR="00CF2845" w:rsidRDefault="00A014AB">
      <w:pPr>
        <w:rPr>
          <w:sz w:val="2"/>
          <w:szCs w:val="2"/>
        </w:rPr>
        <w:sectPr w:rsidR="00CF284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 w:rsidRPr="00A014AB">
        <w:pict>
          <v:shape id="_x0000_s1027" type="#_x0000_t75" style="position:absolute;margin-left:46.8pt;margin-top:514.05pt;width:78.25pt;height:304.8pt;z-index:-251658752;mso-wrap-distance-left:5pt;mso-wrap-distance-right:5pt;mso-position-horizontal-relative:page;mso-position-vertical-relative:page" wrapcoords="0 0">
            <v:imagedata r:id="rId9" o:title="image2"/>
            <w10:wrap anchorx="page" anchory="page"/>
          </v:shape>
        </w:pict>
      </w:r>
    </w:p>
    <w:p w:rsidR="00CF2845" w:rsidRDefault="008858D1">
      <w:pPr>
        <w:pStyle w:val="11"/>
        <w:framePr w:w="9494" w:h="12969" w:hRule="exact" w:wrap="none" w:vAnchor="page" w:hAnchor="page" w:x="1729" w:y="507"/>
        <w:numPr>
          <w:ilvl w:val="0"/>
          <w:numId w:val="6"/>
        </w:numPr>
        <w:shd w:val="clear" w:color="auto" w:fill="auto"/>
        <w:tabs>
          <w:tab w:val="left" w:pos="611"/>
        </w:tabs>
        <w:spacing w:before="0" w:after="0" w:line="322" w:lineRule="exact"/>
        <w:ind w:left="40" w:right="480" w:firstLine="0"/>
      </w:pPr>
      <w:r>
        <w:lastRenderedPageBreak/>
        <w:t>Заседания Общественного совета проводятся в соответствии с планом работы, но не реже одного раза в квартал. Заседание Общественного совета является правомочным, если на нем присутствуют более половины членов.</w:t>
      </w:r>
    </w:p>
    <w:p w:rsidR="00CF2845" w:rsidRDefault="008858D1">
      <w:pPr>
        <w:pStyle w:val="11"/>
        <w:framePr w:w="9494" w:h="12969" w:hRule="exact" w:wrap="none" w:vAnchor="page" w:hAnchor="page" w:x="1729" w:y="507"/>
        <w:numPr>
          <w:ilvl w:val="0"/>
          <w:numId w:val="6"/>
        </w:numPr>
        <w:shd w:val="clear" w:color="auto" w:fill="auto"/>
        <w:tabs>
          <w:tab w:val="left" w:pos="530"/>
        </w:tabs>
        <w:spacing w:before="0" w:after="0" w:line="322" w:lineRule="exact"/>
        <w:ind w:left="40" w:right="260" w:firstLine="0"/>
        <w:jc w:val="left"/>
      </w:pPr>
      <w:r>
        <w:t>Заседания Общественного совета проводятся с участием главы Админи</w:t>
      </w:r>
      <w:r>
        <w:softHyphen/>
        <w:t>страции или его заместителя.</w:t>
      </w:r>
    </w:p>
    <w:p w:rsidR="00CF2845" w:rsidRDefault="008858D1">
      <w:pPr>
        <w:pStyle w:val="11"/>
        <w:framePr w:w="9494" w:h="12969" w:hRule="exact" w:wrap="none" w:vAnchor="page" w:hAnchor="page" w:x="1729" w:y="507"/>
        <w:numPr>
          <w:ilvl w:val="0"/>
          <w:numId w:val="6"/>
        </w:numPr>
        <w:shd w:val="clear" w:color="auto" w:fill="auto"/>
        <w:tabs>
          <w:tab w:val="left" w:pos="530"/>
        </w:tabs>
        <w:spacing w:before="0" w:after="0" w:line="322" w:lineRule="exact"/>
        <w:ind w:left="40" w:right="480" w:firstLine="0"/>
      </w:pPr>
      <w:r>
        <w:t>Решения Общественного совета принимаются путем открытого голосо</w:t>
      </w:r>
      <w:r>
        <w:softHyphen/>
        <w:t>вания простым большинством голосов от общего числа членов, присутст</w:t>
      </w:r>
      <w:r>
        <w:softHyphen/>
        <w:t>вующих на его заседании, и оформляются протоколами, которые подписы</w:t>
      </w:r>
      <w:r>
        <w:softHyphen/>
        <w:t>ваются председательствующим на заседании и ответственным секретарем.</w:t>
      </w:r>
    </w:p>
    <w:p w:rsidR="00CF2845" w:rsidRDefault="008858D1">
      <w:pPr>
        <w:pStyle w:val="11"/>
        <w:framePr w:w="9494" w:h="12969" w:hRule="exact" w:wrap="none" w:vAnchor="page" w:hAnchor="page" w:x="1729" w:y="507"/>
        <w:numPr>
          <w:ilvl w:val="0"/>
          <w:numId w:val="6"/>
        </w:numPr>
        <w:shd w:val="clear" w:color="auto" w:fill="auto"/>
        <w:tabs>
          <w:tab w:val="left" w:pos="530"/>
        </w:tabs>
        <w:spacing w:before="0" w:after="0" w:line="322" w:lineRule="exact"/>
        <w:ind w:left="40" w:right="480" w:firstLine="0"/>
      </w:pPr>
      <w:r>
        <w:t>Все члены Общественного совета участвуют в заседаниях лично, имеют право вносить предложения в повестку дня заседаний.</w:t>
      </w:r>
    </w:p>
    <w:p w:rsidR="00CF2845" w:rsidRDefault="008858D1">
      <w:pPr>
        <w:pStyle w:val="11"/>
        <w:framePr w:w="9494" w:h="12969" w:hRule="exact" w:wrap="none" w:vAnchor="page" w:hAnchor="page" w:x="1729" w:y="507"/>
        <w:numPr>
          <w:ilvl w:val="0"/>
          <w:numId w:val="6"/>
        </w:numPr>
        <w:shd w:val="clear" w:color="auto" w:fill="auto"/>
        <w:tabs>
          <w:tab w:val="left" w:pos="525"/>
        </w:tabs>
        <w:spacing w:before="0" w:after="0" w:line="322" w:lineRule="exact"/>
        <w:ind w:left="40" w:firstLine="0"/>
      </w:pPr>
      <w:r>
        <w:t>Председатель Общественного совета:</w:t>
      </w:r>
    </w:p>
    <w:p w:rsidR="00CF2845" w:rsidRDefault="008858D1">
      <w:pPr>
        <w:pStyle w:val="11"/>
        <w:framePr w:w="9494" w:h="12969" w:hRule="exact" w:wrap="none" w:vAnchor="page" w:hAnchor="page" w:x="1729" w:y="507"/>
        <w:shd w:val="clear" w:color="auto" w:fill="auto"/>
        <w:spacing w:before="0" w:after="0" w:line="322" w:lineRule="exact"/>
        <w:ind w:left="40" w:right="260" w:firstLine="0"/>
        <w:jc w:val="left"/>
      </w:pPr>
      <w:r>
        <w:t>руководит организацией деятельности Общественного совета и обеспечивает ее планирование;</w:t>
      </w:r>
    </w:p>
    <w:p w:rsidR="00CF2845" w:rsidRDefault="008858D1">
      <w:pPr>
        <w:pStyle w:val="11"/>
        <w:framePr w:w="9494" w:h="12969" w:hRule="exact" w:wrap="none" w:vAnchor="page" w:hAnchor="page" w:x="1729" w:y="507"/>
        <w:shd w:val="clear" w:color="auto" w:fill="auto"/>
        <w:spacing w:before="0" w:after="0" w:line="322" w:lineRule="exact"/>
        <w:ind w:left="40" w:right="260" w:firstLine="0"/>
        <w:jc w:val="left"/>
      </w:pPr>
      <w:r>
        <w:t>распределяет обязанности между заместителем, ответственным секретарем и членами Общественного совета; председательствует на заседаниях;</w:t>
      </w:r>
    </w:p>
    <w:p w:rsidR="00CF2845" w:rsidRDefault="008858D1">
      <w:pPr>
        <w:pStyle w:val="11"/>
        <w:framePr w:w="9494" w:h="12969" w:hRule="exact" w:wrap="none" w:vAnchor="page" w:hAnchor="page" w:x="1729" w:y="507"/>
        <w:shd w:val="clear" w:color="auto" w:fill="auto"/>
        <w:spacing w:before="0" w:after="0" w:line="322" w:lineRule="exact"/>
        <w:ind w:left="40" w:right="480" w:firstLine="0"/>
      </w:pPr>
      <w:r>
        <w:t>подписывает документы, в том числе протоколы заседаний Общественного совета;</w:t>
      </w:r>
    </w:p>
    <w:p w:rsidR="00CF2845" w:rsidRDefault="008858D1">
      <w:pPr>
        <w:pStyle w:val="11"/>
        <w:framePr w:w="9494" w:h="12969" w:hRule="exact" w:wrap="none" w:vAnchor="page" w:hAnchor="page" w:x="1729" w:y="507"/>
        <w:shd w:val="clear" w:color="auto" w:fill="auto"/>
        <w:spacing w:before="0" w:after="0" w:line="322" w:lineRule="exact"/>
        <w:ind w:left="40" w:right="260" w:firstLine="0"/>
        <w:jc w:val="left"/>
      </w:pPr>
      <w:r>
        <w:t>представляет Общественный совет во всех органах, организациях, учрежде</w:t>
      </w:r>
      <w:r>
        <w:softHyphen/>
        <w:t>ниях и предприятиях;</w:t>
      </w:r>
    </w:p>
    <w:p w:rsidR="00CF2845" w:rsidRDefault="008858D1">
      <w:pPr>
        <w:pStyle w:val="11"/>
        <w:framePr w:w="9494" w:h="12969" w:hRule="exact" w:wrap="none" w:vAnchor="page" w:hAnchor="page" w:x="1729" w:y="507"/>
        <w:shd w:val="clear" w:color="auto" w:fill="auto"/>
        <w:spacing w:before="0" w:after="0" w:line="322" w:lineRule="exact"/>
        <w:ind w:left="40" w:firstLine="0"/>
      </w:pPr>
      <w:r>
        <w:t>организует контроль за выполнением принятых решений.</w:t>
      </w:r>
    </w:p>
    <w:p w:rsidR="00CF2845" w:rsidRDefault="008858D1">
      <w:pPr>
        <w:pStyle w:val="11"/>
        <w:framePr w:w="9494" w:h="12969" w:hRule="exact" w:wrap="none" w:vAnchor="page" w:hAnchor="page" w:x="1729" w:y="507"/>
        <w:numPr>
          <w:ilvl w:val="0"/>
          <w:numId w:val="6"/>
        </w:numPr>
        <w:shd w:val="clear" w:color="auto" w:fill="auto"/>
        <w:tabs>
          <w:tab w:val="left" w:pos="520"/>
        </w:tabs>
        <w:spacing w:before="0" w:after="0" w:line="322" w:lineRule="exact"/>
        <w:ind w:left="40" w:firstLine="0"/>
      </w:pPr>
      <w:r>
        <w:t>Члены Общественного совета:</w:t>
      </w:r>
    </w:p>
    <w:p w:rsidR="00CF2845" w:rsidRDefault="008858D1">
      <w:pPr>
        <w:pStyle w:val="11"/>
        <w:framePr w:w="9494" w:h="12969" w:hRule="exact" w:wrap="none" w:vAnchor="page" w:hAnchor="page" w:x="1729" w:y="507"/>
        <w:shd w:val="clear" w:color="auto" w:fill="auto"/>
        <w:spacing w:before="0" w:after="0" w:line="322" w:lineRule="exact"/>
        <w:ind w:left="40" w:right="480" w:firstLine="0"/>
      </w:pPr>
      <w:r>
        <w:t>выполняют поручения председателя Общественного совета и заместителя председателя Общественного совета;</w:t>
      </w:r>
    </w:p>
    <w:p w:rsidR="00CF2845" w:rsidRDefault="008858D1">
      <w:pPr>
        <w:pStyle w:val="11"/>
        <w:framePr w:w="9494" w:h="12969" w:hRule="exact" w:wrap="none" w:vAnchor="page" w:hAnchor="page" w:x="1729" w:y="507"/>
        <w:shd w:val="clear" w:color="auto" w:fill="auto"/>
        <w:spacing w:before="0" w:after="0" w:line="322" w:lineRule="exact"/>
        <w:ind w:left="40" w:right="260" w:firstLine="0"/>
        <w:jc w:val="left"/>
      </w:pPr>
      <w:r>
        <w:t>участвуют в подготовке вопросов, выносимых на заседания Общественного совета, и принимают необходимые меры для выполнения его решений, контроля за их реализацией.</w:t>
      </w:r>
    </w:p>
    <w:p w:rsidR="00CF2845" w:rsidRDefault="008858D1">
      <w:pPr>
        <w:pStyle w:val="11"/>
        <w:framePr w:w="9494" w:h="12969" w:hRule="exact" w:wrap="none" w:vAnchor="page" w:hAnchor="page" w:x="1729" w:y="507"/>
        <w:numPr>
          <w:ilvl w:val="0"/>
          <w:numId w:val="6"/>
        </w:numPr>
        <w:shd w:val="clear" w:color="auto" w:fill="auto"/>
        <w:tabs>
          <w:tab w:val="left" w:pos="534"/>
        </w:tabs>
        <w:spacing w:before="0" w:after="0" w:line="322" w:lineRule="exact"/>
        <w:ind w:left="40" w:right="3060" w:firstLine="0"/>
        <w:jc w:val="left"/>
      </w:pPr>
      <w:r>
        <w:t>Ответственный секретарь Общественного совета: подписывает протоколы заседаний;</w:t>
      </w:r>
    </w:p>
    <w:p w:rsidR="00CF2845" w:rsidRDefault="008858D1">
      <w:pPr>
        <w:pStyle w:val="11"/>
        <w:framePr w:w="9494" w:h="12969" w:hRule="exact" w:wrap="none" w:vAnchor="page" w:hAnchor="page" w:x="1729" w:y="507"/>
        <w:shd w:val="clear" w:color="auto" w:fill="auto"/>
        <w:spacing w:before="0" w:after="0" w:line="322" w:lineRule="exact"/>
        <w:ind w:left="40" w:right="260" w:firstLine="0"/>
        <w:jc w:val="left"/>
      </w:pPr>
      <w:r>
        <w:t>осуществляет организационное и информационно-аналитическое обеспече</w:t>
      </w:r>
      <w:r>
        <w:softHyphen/>
        <w:t>ние деятельности Общественного совета; ведет делопроизводство;</w:t>
      </w:r>
    </w:p>
    <w:p w:rsidR="00CF2845" w:rsidRDefault="008858D1">
      <w:pPr>
        <w:pStyle w:val="11"/>
        <w:framePr w:w="9494" w:h="12969" w:hRule="exact" w:wrap="none" w:vAnchor="page" w:hAnchor="page" w:x="1729" w:y="507"/>
        <w:shd w:val="clear" w:color="auto" w:fill="auto"/>
        <w:spacing w:before="0" w:after="0" w:line="322" w:lineRule="exact"/>
        <w:ind w:left="40" w:right="260" w:firstLine="0"/>
        <w:jc w:val="left"/>
      </w:pPr>
      <w:r>
        <w:t>организует подготовку заседаний Общественного совета, в том числе изве</w:t>
      </w:r>
      <w:r>
        <w:softHyphen/>
        <w:t>щает членов и приглашенных на заседания лиц о дате, времени, месте прове</w:t>
      </w:r>
      <w:r>
        <w:softHyphen/>
        <w:t>дения и повестке дня заседания Общественного совета, рассылает проекты документов и иные материалы, подлежащие обсуждению;</w:t>
      </w:r>
    </w:p>
    <w:p w:rsidR="00CF2845" w:rsidRDefault="008858D1">
      <w:pPr>
        <w:pStyle w:val="11"/>
        <w:framePr w:w="9494" w:h="12969" w:hRule="exact" w:wrap="none" w:vAnchor="page" w:hAnchor="page" w:x="1729" w:y="507"/>
        <w:numPr>
          <w:ilvl w:val="0"/>
          <w:numId w:val="6"/>
        </w:numPr>
        <w:shd w:val="clear" w:color="auto" w:fill="auto"/>
        <w:tabs>
          <w:tab w:val="left" w:pos="549"/>
        </w:tabs>
        <w:spacing w:before="0" w:after="0" w:line="322" w:lineRule="exact"/>
        <w:ind w:left="40" w:right="480" w:firstLine="0"/>
      </w:pPr>
      <w:r>
        <w:t>Организационное обеспечение работы Общественного совета осуществ</w:t>
      </w:r>
      <w:r>
        <w:softHyphen/>
        <w:t>ляет Управление по экономическому развитию и имущественным отноше</w:t>
      </w:r>
      <w:r>
        <w:softHyphen/>
        <w:t>ниям Администрации района.</w:t>
      </w:r>
    </w:p>
    <w:p w:rsidR="00CF2845" w:rsidRDefault="00CF2845">
      <w:pPr>
        <w:rPr>
          <w:sz w:val="2"/>
          <w:szCs w:val="2"/>
        </w:rPr>
      </w:pPr>
    </w:p>
    <w:sectPr w:rsidR="00CF2845" w:rsidSect="00CF2845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CC7" w:rsidRDefault="00C06CC7" w:rsidP="00CF2845">
      <w:r>
        <w:separator/>
      </w:r>
    </w:p>
  </w:endnote>
  <w:endnote w:type="continuationSeparator" w:id="1">
    <w:p w:rsidR="00C06CC7" w:rsidRDefault="00C06CC7" w:rsidP="00CF2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CC7" w:rsidRDefault="00C06CC7"/>
  </w:footnote>
  <w:footnote w:type="continuationSeparator" w:id="1">
    <w:p w:rsidR="00C06CC7" w:rsidRDefault="00C06CC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D368D"/>
    <w:multiLevelType w:val="multilevel"/>
    <w:tmpl w:val="F3BADFD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5B16BE"/>
    <w:multiLevelType w:val="multilevel"/>
    <w:tmpl w:val="3286A6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09765B"/>
    <w:multiLevelType w:val="multilevel"/>
    <w:tmpl w:val="B93A5AB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466ADD"/>
    <w:multiLevelType w:val="multilevel"/>
    <w:tmpl w:val="B7AE3910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824CA9"/>
    <w:multiLevelType w:val="multilevel"/>
    <w:tmpl w:val="48D2F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A3023E"/>
    <w:multiLevelType w:val="multilevel"/>
    <w:tmpl w:val="6D6AE9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F2845"/>
    <w:rsid w:val="00425082"/>
    <w:rsid w:val="008858D1"/>
    <w:rsid w:val="00A014AB"/>
    <w:rsid w:val="00C06CC7"/>
    <w:rsid w:val="00CF2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284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2845"/>
    <w:rPr>
      <w:color w:val="000080"/>
      <w:u w:val="single"/>
    </w:rPr>
  </w:style>
  <w:style w:type="character" w:customStyle="1" w:styleId="2">
    <w:name w:val="Заголовок №2_"/>
    <w:basedOn w:val="a0"/>
    <w:link w:val="20"/>
    <w:rsid w:val="00CF28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9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sid w:val="00CF28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">
    <w:name w:val="Заголовок №1_"/>
    <w:basedOn w:val="a0"/>
    <w:link w:val="10"/>
    <w:rsid w:val="00CF28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7"/>
      <w:szCs w:val="37"/>
      <w:u w:val="none"/>
    </w:rPr>
  </w:style>
  <w:style w:type="character" w:customStyle="1" w:styleId="a4">
    <w:name w:val="Основной текст_"/>
    <w:basedOn w:val="a0"/>
    <w:link w:val="11"/>
    <w:rsid w:val="00CF28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3pt">
    <w:name w:val="Основной текст + Интервал 3 pt"/>
    <w:basedOn w:val="a4"/>
    <w:rsid w:val="00CF2845"/>
    <w:rPr>
      <w:color w:val="000000"/>
      <w:spacing w:val="65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CF28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311pt0pt">
    <w:name w:val="Основной текст (3) + 11 pt;Интервал 0 pt"/>
    <w:basedOn w:val="3"/>
    <w:rsid w:val="00CF2845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3TrebuchetMS12pt0pt">
    <w:name w:val="Основной текст (3) + Trebuchet MS;12 pt;Не полужирный;Курсив;Интервал 0 pt"/>
    <w:basedOn w:val="3"/>
    <w:rsid w:val="00CF2845"/>
    <w:rPr>
      <w:rFonts w:ascii="Trebuchet MS" w:eastAsia="Trebuchet MS" w:hAnsi="Trebuchet MS" w:cs="Trebuchet MS"/>
      <w:b/>
      <w:bCs/>
      <w:i/>
      <w:iCs/>
      <w:color w:val="000000"/>
      <w:spacing w:val="7"/>
      <w:w w:val="100"/>
      <w:position w:val="0"/>
      <w:sz w:val="24"/>
      <w:szCs w:val="24"/>
      <w:lang w:val="ru-RU"/>
    </w:rPr>
  </w:style>
  <w:style w:type="character" w:customStyle="1" w:styleId="0pt">
    <w:name w:val="Основной текст + Курсив;Интервал 0 pt"/>
    <w:basedOn w:val="a4"/>
    <w:rsid w:val="00CF2845"/>
    <w:rPr>
      <w:i/>
      <w:iCs/>
      <w:color w:val="000000"/>
      <w:spacing w:val="14"/>
      <w:w w:val="100"/>
      <w:position w:val="0"/>
      <w:lang w:val="ru-RU"/>
    </w:rPr>
  </w:style>
  <w:style w:type="character" w:customStyle="1" w:styleId="31">
    <w:name w:val="Заголовок №3_"/>
    <w:basedOn w:val="a0"/>
    <w:link w:val="32"/>
    <w:rsid w:val="00CF28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9"/>
      <w:szCs w:val="29"/>
      <w:u w:val="none"/>
    </w:rPr>
  </w:style>
  <w:style w:type="character" w:customStyle="1" w:styleId="4">
    <w:name w:val="Основной текст (4)_"/>
    <w:basedOn w:val="a0"/>
    <w:link w:val="40"/>
    <w:rsid w:val="00CF28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6"/>
      <w:sz w:val="29"/>
      <w:szCs w:val="29"/>
      <w:u w:val="none"/>
    </w:rPr>
  </w:style>
  <w:style w:type="character" w:customStyle="1" w:styleId="4125pt0pt">
    <w:name w:val="Основной текст (4) + 12;5 pt;Не курсив;Интервал 0 pt"/>
    <w:basedOn w:val="4"/>
    <w:rsid w:val="00CF2845"/>
    <w:rPr>
      <w:i/>
      <w:iCs/>
      <w:color w:val="000000"/>
      <w:spacing w:val="2"/>
      <w:w w:val="100"/>
      <w:position w:val="0"/>
      <w:sz w:val="25"/>
      <w:szCs w:val="25"/>
      <w:lang w:val="ru-RU"/>
    </w:rPr>
  </w:style>
  <w:style w:type="character" w:customStyle="1" w:styleId="115pt0pt">
    <w:name w:val="Основной текст + 11;5 pt;Полужирный;Интервал 0 pt"/>
    <w:basedOn w:val="a4"/>
    <w:rsid w:val="00CF2845"/>
    <w:rPr>
      <w:b/>
      <w:bCs/>
      <w:color w:val="000000"/>
      <w:spacing w:val="1"/>
      <w:w w:val="100"/>
      <w:position w:val="0"/>
      <w:sz w:val="23"/>
      <w:szCs w:val="23"/>
      <w:lang w:val="ru-RU"/>
    </w:rPr>
  </w:style>
  <w:style w:type="paragraph" w:customStyle="1" w:styleId="20">
    <w:name w:val="Заголовок №2"/>
    <w:basedOn w:val="a"/>
    <w:link w:val="2"/>
    <w:rsid w:val="00CF2845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59"/>
      <w:sz w:val="32"/>
      <w:szCs w:val="32"/>
    </w:rPr>
  </w:style>
  <w:style w:type="paragraph" w:customStyle="1" w:styleId="22">
    <w:name w:val="Основной текст (2)"/>
    <w:basedOn w:val="a"/>
    <w:link w:val="21"/>
    <w:rsid w:val="00CF2845"/>
    <w:pPr>
      <w:shd w:val="clear" w:color="auto" w:fill="FFFFFF"/>
      <w:spacing w:before="60" w:after="480" w:line="0" w:lineRule="atLeast"/>
      <w:jc w:val="center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  <w:style w:type="paragraph" w:customStyle="1" w:styleId="10">
    <w:name w:val="Заголовок №1"/>
    <w:basedOn w:val="a"/>
    <w:link w:val="1"/>
    <w:rsid w:val="00CF2845"/>
    <w:pPr>
      <w:shd w:val="clear" w:color="auto" w:fill="FFFFFF"/>
      <w:spacing w:before="48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7"/>
      <w:szCs w:val="37"/>
    </w:rPr>
  </w:style>
  <w:style w:type="paragraph" w:customStyle="1" w:styleId="11">
    <w:name w:val="Основной текст1"/>
    <w:basedOn w:val="a"/>
    <w:link w:val="a4"/>
    <w:rsid w:val="00CF2845"/>
    <w:pPr>
      <w:shd w:val="clear" w:color="auto" w:fill="FFFFFF"/>
      <w:spacing w:before="900" w:after="900" w:line="317" w:lineRule="exact"/>
      <w:ind w:hanging="580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30">
    <w:name w:val="Основной текст (3)"/>
    <w:basedOn w:val="a"/>
    <w:link w:val="3"/>
    <w:rsid w:val="00CF2845"/>
    <w:pPr>
      <w:shd w:val="clear" w:color="auto" w:fill="FFFFFF"/>
      <w:spacing w:before="300" w:after="900" w:line="0" w:lineRule="atLeast"/>
    </w:pPr>
    <w:rPr>
      <w:rFonts w:ascii="Times New Roman" w:eastAsia="Times New Roman" w:hAnsi="Times New Roman" w:cs="Times New Roman"/>
      <w:b/>
      <w:bCs/>
      <w:spacing w:val="1"/>
      <w:sz w:val="23"/>
      <w:szCs w:val="23"/>
    </w:rPr>
  </w:style>
  <w:style w:type="paragraph" w:customStyle="1" w:styleId="32">
    <w:name w:val="Заголовок №3"/>
    <w:basedOn w:val="a"/>
    <w:link w:val="31"/>
    <w:rsid w:val="00CF2845"/>
    <w:pPr>
      <w:shd w:val="clear" w:color="auto" w:fill="FFFFFF"/>
      <w:spacing w:before="960" w:after="4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1"/>
      <w:sz w:val="29"/>
      <w:szCs w:val="29"/>
    </w:rPr>
  </w:style>
  <w:style w:type="paragraph" w:customStyle="1" w:styleId="40">
    <w:name w:val="Основной текст (4)"/>
    <w:basedOn w:val="a"/>
    <w:link w:val="4"/>
    <w:rsid w:val="00CF2845"/>
    <w:pPr>
      <w:shd w:val="clear" w:color="auto" w:fill="FFFFFF"/>
      <w:spacing w:before="60" w:line="326" w:lineRule="exact"/>
      <w:ind w:hanging="300"/>
    </w:pPr>
    <w:rPr>
      <w:rFonts w:ascii="Times New Roman" w:eastAsia="Times New Roman" w:hAnsi="Times New Roman" w:cs="Times New Roman"/>
      <w:i/>
      <w:iCs/>
      <w:spacing w:val="-16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User/&#1056;&#1072;&#1073;&#1086;&#1095;&#1080;&#1081;%20&#1089;&#1090;&#1086;&#1083;/&#1085;&#1072;%20&#1089;&#1072;&#1081;&#1090;%20&#1089;&#1082;&#1072;&#1085;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1214</Words>
  <Characters>6920</Characters>
  <Application>Microsoft Office Word</Application>
  <DocSecurity>0</DocSecurity>
  <Lines>57</Lines>
  <Paragraphs>16</Paragraphs>
  <ScaleCrop>false</ScaleCrop>
  <Company>Ya Blondinko Edition</Company>
  <LinksUpToDate>false</LinksUpToDate>
  <CharactersWithSpaces>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Smolay</cp:lastModifiedBy>
  <cp:revision>4</cp:revision>
  <dcterms:created xsi:type="dcterms:W3CDTF">2015-03-26T07:30:00Z</dcterms:created>
  <dcterms:modified xsi:type="dcterms:W3CDTF">2015-03-26T10:17:00Z</dcterms:modified>
</cp:coreProperties>
</file>