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9A" w:rsidRDefault="0073229A" w:rsidP="0073229A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В соответствии с пунктом 8 статьи 5 Федерального закона от 29 июня 2012 года №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 с 1 января 2021 года система налогообложения в виде единого налога на вмененный доход для отдельных видов деятельности (далее - ЕНВД) отменяется.</w:t>
      </w:r>
    </w:p>
    <w:p w:rsidR="0073229A" w:rsidRDefault="0073229A" w:rsidP="0073229A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После отмены режима налогоплательщики ЕНВД могут перейти на иные альтернативные специальные налоговые режимы: упрощенную систему налогообложения (далее - УСН), патентную систему налогообложения (далее - ПСН), налог на профессиональный доход, и единый сельскохозяйственный налог (далее - ЕСХН), если являются сельхозпроизводителями.</w:t>
      </w:r>
    </w:p>
    <w:p w:rsidR="0073229A" w:rsidRDefault="0073229A" w:rsidP="0073229A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Уведомить о переходе на УСН или ЕСХН, а также подать заявление на получение патента налогоплательщики вправе до конца текущего года (письмо ФНС России от 09.12.2020 № СД-4-3/20310@).</w:t>
      </w:r>
    </w:p>
    <w:p w:rsidR="0073229A" w:rsidRDefault="0073229A" w:rsidP="0073229A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Если налогоплательщик не определится с выбором специального налогового режима, то с 01.01.2021 он автоматически будет считаться плательщиком общей системы налогообложения, предусматривающей уплату НДС, страховых взносов и</w:t>
      </w:r>
    </w:p>
    <w:p w:rsidR="0073229A" w:rsidRDefault="0073229A" w:rsidP="0073229A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т.д.</w:t>
      </w:r>
    </w:p>
    <w:p w:rsidR="0073229A" w:rsidRDefault="0073229A" w:rsidP="0073229A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В целях обеспечения бесшовного перехода на иные режимы налогообложения Федеральным законом от 23.11.2020 № 373-ФЗ «О внесении изменений в главы 26.2 и 26.5 части второй Налогового кодекса Российской Федерации и статью 2 Федерального закона «О применении контрольно-кассовой техники при осуществлении расчетов в Российской Федерации» (далее - Закон № 373-ФЗ) в части ПСН предусмотрены следующие изменения. Расширен перечень видов деятельности, в отношении которых может применятся ПСН, в том числе теми, которые применялись в рамках ЕНВД</w:t>
      </w:r>
    </w:p>
    <w:p w:rsidR="0073229A" w:rsidRDefault="0073229A" w:rsidP="0073229A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Увеличены ограничения по площади в отношении розничной торговли, осуществляемой через объекты стационарной торговой сети, и оказания услуг общественного питания, осуществляемых через объекты организации общественного питания, с 50 до 150 кв. м.</w:t>
      </w:r>
    </w:p>
    <w:p w:rsidR="0073229A" w:rsidRDefault="0073229A" w:rsidP="0073229A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До принятия соответствующих законов субъектов Российской Федерации предусмотрен переходный период, в рамках которого налогоплательщики смогут до 31.03.2021 применять ПСН по виду деятельности розничная торговля, общепит, стоянка автомобилей и автомастерские на расчетных условиях, максимально приближенным к действующим на ЕНВД в 2020 году. Такие патенты могут быть получены индивидуальными предпринимателями, если они применяли ЕНВД по соответствующему виду предпринимательской деятельности в четвертом квартале 2020 года (пункт 1 статьи 3 Закона № 373-ФЗ).</w:t>
      </w:r>
    </w:p>
    <w:p w:rsidR="0073229A" w:rsidRDefault="0073229A" w:rsidP="0073229A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В целях обеспечения возможности своевременного перехода указанных плательщиков на иные режимы налогообложения прошу организовать на своих площадках информирование индивидуальных предпринимателей и организаций плательщиков ЕНВД о существующих альтернативных режимах налогообложения и способе перехода на них.</w:t>
      </w:r>
    </w:p>
    <w:p w:rsidR="0073229A" w:rsidRDefault="0073229A" w:rsidP="0073229A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Соответствующая справочная информация по указанному вопросу размещена, в том числе на сайте ФНС России по адресу </w:t>
      </w:r>
      <w:hyperlink r:id="rId5" w:history="1">
        <w:r>
          <w:rPr>
            <w:rStyle w:val="a4"/>
            <w:rFonts w:ascii="Verdana" w:hAnsi="Verdana"/>
            <w:color w:val="4E7A1F"/>
            <w:sz w:val="20"/>
            <w:szCs w:val="20"/>
          </w:rPr>
          <w:t>https://www.nalog.ru/rn77/taxation/taxes/envd2020/</w:t>
        </w:r>
      </w:hyperlink>
      <w:r>
        <w:rPr>
          <w:rFonts w:ascii="Verdana" w:hAnsi="Verdana"/>
          <w:color w:val="584F4F"/>
          <w:sz w:val="20"/>
          <w:szCs w:val="20"/>
        </w:rPr>
        <w:t>.</w:t>
      </w:r>
    </w:p>
    <w:p w:rsidR="0073229A" w:rsidRDefault="0073229A" w:rsidP="0073229A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 </w:t>
      </w:r>
    </w:p>
    <w:p w:rsidR="004E2A17" w:rsidRDefault="004E2A17">
      <w:bookmarkStart w:id="0" w:name="_GoBack"/>
      <w:bookmarkEnd w:id="0"/>
    </w:p>
    <w:sectPr w:rsidR="004E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E9"/>
    <w:rsid w:val="004E2A17"/>
    <w:rsid w:val="0073229A"/>
    <w:rsid w:val="00A3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22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2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77/taxation/taxes/envd20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2022-03-24T09:54:00Z</dcterms:created>
  <dcterms:modified xsi:type="dcterms:W3CDTF">2022-03-24T09:54:00Z</dcterms:modified>
</cp:coreProperties>
</file>