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28</w:t>
      </w:r>
      <w:r>
        <w:rPr>
          <w:b/>
          <w:bCs/>
          <w:sz w:val="22"/>
          <w:szCs w:val="22"/>
        </w:rPr>
        <w:t xml:space="preserve">.11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Опасных и неблагоприятных метеоявлений не прогнозируется.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ПРОГНОЗ ПОГОДЫ НА 28.11.2023 В крае: переменная облачность. Преимущественно без осадков. В утренние часы местами изморозь, туман. На дорогах местами гололедица. Ветер северовосточный 3-8 м/с, местами порывы до 14 м/с. Температура ночью -2…-7 гр., местами п</w:t>
      </w:r>
      <w:r>
        <w:rPr>
          <w:sz w:val="28"/>
          <w:szCs w:val="28"/>
        </w:rPr>
        <w:t xml:space="preserve">о северу до -12 гр., днём 0…-5 гр., местами по югу до +5 гр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облачность.  В утренние часы  изморозь, туман, на дорогах гололедица. </w:t>
      </w:r>
      <w:r>
        <w:rPr>
          <w:b/>
          <w:bCs/>
          <w:sz w:val="28"/>
          <w:szCs w:val="28"/>
          <w:highlight w:val="none"/>
        </w:rPr>
        <w:t xml:space="preserve"> Ветер  северо-восточный  10- 13  м/с, порывы   до 21м/с, температура   -1..  - 5 гр.С.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398</cp:revision>
  <dcterms:created xsi:type="dcterms:W3CDTF">2020-06-15T07:10:00Z</dcterms:created>
  <dcterms:modified xsi:type="dcterms:W3CDTF">2023-11-27T07:58:24Z</dcterms:modified>
</cp:coreProperties>
</file>