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                </w:t>
      </w:r>
      <w:r>
        <w:t xml:space="preserve">Прогноз возможных чрезвычайных ситуаций и происшествий природного и техногенного характера на территории Алтайского края на ноябрь 2023 года (при составлении прогноза использована информация Алтайского центра по гидрометеорологии и мониторингу окружающей с</w:t>
      </w:r>
      <w:r>
        <w:t xml:space="preserve">реды - филиала Федерального государственного бюджетного учреждения "Западно-Сибирское управление по гидрометеорологии и мониторингу окружающей среды, ФКУ Упрдор «Алтай», КГКУ «Алтайавтодор») </w:t>
      </w:r>
      <w:r/>
    </w:p>
    <w:p>
      <w:r>
        <w:t xml:space="preserve">1. Чрезвычайные ситуации и происшествия, обусловленные источникам</w:t>
      </w:r>
      <w:r>
        <w:t xml:space="preserve">и природного характера 1.1 Опасные и неблагоприятные метеоявления В ноябре возможно возникновение чрезвычайных ситуаций, не выше муниципального уровня, связанных комплексами неблагоприятных погодных условий характерных для этого периода (сильный ветер, дож</w:t>
      </w:r>
      <w:r>
        <w:t xml:space="preserve">дь). В результате сильного ветра (20 м/с и более) может быть нарушена работа объектов энергетики и жилищно-коммунального хозяйства, высока вероятность обрыва линий электропередач, аварий на трансформаторных подстанциях, обрушения слабо закреплённых констру</w:t>
      </w:r>
      <w:r>
        <w:t xml:space="preserve">кций.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2023-10-23T07:25:10Z</dcterms:modified>
</cp:coreProperties>
</file>