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55" w:rsidRDefault="00F17055" w:rsidP="00F1705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</w:rPr>
        <w:t>Инструменты ЦРПТ для поддержки субъектов предпринимательства в поиске оборудования и расходных материалов, необходимых для маркировки товаров  </w:t>
      </w:r>
    </w:p>
    <w:p w:rsidR="00F17055" w:rsidRDefault="00F17055" w:rsidP="00F17055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        ООО «Оператор-ЦРПТ», </w:t>
      </w:r>
      <w:proofErr w:type="gramStart"/>
      <w:r>
        <w:rPr>
          <w:color w:val="2C2D2E"/>
          <w:sz w:val="28"/>
          <w:szCs w:val="28"/>
        </w:rPr>
        <w:t>являющийся</w:t>
      </w:r>
      <w:proofErr w:type="gramEnd"/>
      <w:r>
        <w:rPr>
          <w:color w:val="2C2D2E"/>
          <w:sz w:val="28"/>
          <w:szCs w:val="28"/>
        </w:rPr>
        <w:t xml:space="preserve"> оператором государственной информационной системы мониторинга за оборотом товаров, подлежащих обязательной маркировке средствами идентификации, оказывает содействие компаниям – участникам оборота маркируемых товаров по вопросам обеспеченности необходимым оборудованием, расходными материалами и комплектующими.</w:t>
      </w:r>
    </w:p>
    <w:p w:rsidR="00F17055" w:rsidRDefault="00F17055" w:rsidP="00F1705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        1. На официальном сайте </w:t>
      </w:r>
      <w:hyperlink r:id="rId5" w:tgtFrame="_blank" w:history="1">
        <w:r>
          <w:rPr>
            <w:rStyle w:val="a4"/>
            <w:color w:val="0563C1"/>
            <w:sz w:val="28"/>
            <w:szCs w:val="28"/>
          </w:rPr>
          <w:t>https://честныйзнак.рф/</w:t>
        </w:r>
      </w:hyperlink>
      <w:r>
        <w:rPr>
          <w:color w:val="2C2D2E"/>
          <w:sz w:val="28"/>
          <w:szCs w:val="28"/>
        </w:rPr>
        <w:t> запущена отдельная «горячая линия» по вопросам поиска оборудования, расходных материалов и комплектующих, необходимых для маркировки товаров средствами идентификации. Телефон </w:t>
      </w:r>
      <w:r>
        <w:rPr>
          <w:rStyle w:val="js-phone-number"/>
          <w:color w:val="2C2D2E"/>
          <w:sz w:val="28"/>
          <w:szCs w:val="28"/>
        </w:rPr>
        <w:t>+7 (495) 109-93-35</w:t>
      </w:r>
      <w:r>
        <w:rPr>
          <w:color w:val="2C2D2E"/>
          <w:sz w:val="28"/>
          <w:szCs w:val="28"/>
        </w:rPr>
        <w:t>, электронная почта: </w:t>
      </w:r>
      <w:hyperlink r:id="rId6" w:tgtFrame="_blank" w:history="1">
        <w:r>
          <w:rPr>
            <w:rStyle w:val="a4"/>
            <w:sz w:val="28"/>
            <w:szCs w:val="28"/>
          </w:rPr>
          <w:t>supply.help@crpt.ru</w:t>
        </w:r>
      </w:hyperlink>
      <w:r>
        <w:rPr>
          <w:color w:val="2C2D2E"/>
          <w:sz w:val="28"/>
          <w:szCs w:val="28"/>
        </w:rPr>
        <w:t>.</w:t>
      </w:r>
    </w:p>
    <w:p w:rsidR="00F17055" w:rsidRDefault="00F17055" w:rsidP="00F17055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2. На сайте информационной системы «Честный знак» создан специальный раздел с рекомендациями по выбору расходных материалов и комплектующих с контактами поставщиков в разрезе типов расходных материалов и комплектующих (</w:t>
      </w:r>
      <w:hyperlink r:id="rId7" w:tgtFrame="_blank" w:history="1">
        <w:r>
          <w:rPr>
            <w:rStyle w:val="a4"/>
            <w:color w:val="0563C1"/>
            <w:sz w:val="28"/>
            <w:szCs w:val="28"/>
          </w:rPr>
          <w:t>https://честныйзнак.рф/business/projects/dairy/materials/</w:t>
        </w:r>
      </w:hyperlink>
      <w:r>
        <w:rPr>
          <w:color w:val="2C2D2E"/>
          <w:sz w:val="28"/>
          <w:szCs w:val="28"/>
        </w:rPr>
        <w:t>).</w:t>
      </w:r>
    </w:p>
    <w:p w:rsidR="00F17055" w:rsidRDefault="00F17055" w:rsidP="00F17055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3. Создано отдельное цифровое пространство для взаимодействия поставщиков и потребителей оборудования, расходных материалов и комплектующих. Данная площадка позволяет оставить заявку на требуемое оборудование или расходный материал, а также оперативно получать ответы на возникающие вопросы в сфере маркировки товаров (</w:t>
      </w:r>
      <w:hyperlink r:id="rId8" w:tgtFrame="_blank" w:history="1">
        <w:r>
          <w:rPr>
            <w:rStyle w:val="a4"/>
            <w:color w:val="0563C1"/>
            <w:sz w:val="28"/>
            <w:szCs w:val="28"/>
          </w:rPr>
          <w:t>https://help.markirovka.ru/hc/ru</w:t>
        </w:r>
      </w:hyperlink>
      <w:r>
        <w:rPr>
          <w:color w:val="2C2D2E"/>
          <w:sz w:val="28"/>
          <w:szCs w:val="28"/>
        </w:rPr>
        <w:t xml:space="preserve">). Чтобы стать участником «Честного сообщества», необходимо зарегистрироваться на сайте проекта, а также заполнить профиль. Для бизнес-сообщества доступна база партнеров-поставщиков </w:t>
      </w:r>
      <w:proofErr w:type="gramStart"/>
      <w:r>
        <w:rPr>
          <w:color w:val="2C2D2E"/>
          <w:sz w:val="28"/>
          <w:szCs w:val="28"/>
        </w:rPr>
        <w:t>ПО</w:t>
      </w:r>
      <w:proofErr w:type="gramEnd"/>
      <w:r>
        <w:rPr>
          <w:color w:val="2C2D2E"/>
          <w:sz w:val="28"/>
          <w:szCs w:val="28"/>
        </w:rPr>
        <w:t> и </w:t>
      </w:r>
      <w:proofErr w:type="gramStart"/>
      <w:r>
        <w:rPr>
          <w:color w:val="2C2D2E"/>
          <w:sz w:val="28"/>
          <w:szCs w:val="28"/>
        </w:rPr>
        <w:t>готовых</w:t>
      </w:r>
      <w:proofErr w:type="gramEnd"/>
      <w:r>
        <w:rPr>
          <w:color w:val="2C2D2E"/>
          <w:sz w:val="28"/>
          <w:szCs w:val="28"/>
        </w:rPr>
        <w:t xml:space="preserve"> решений в области маркировки. У производителей товаров также появится возможность напрямую контактировать с поставщиками упаковки и расходных материалов через новую платформу.</w:t>
      </w:r>
    </w:p>
    <w:p w:rsidR="00F17055" w:rsidRDefault="00F17055" w:rsidP="00F17055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4.На площадке ООО «Оператор-ЦРПТ» совместно с </w:t>
      </w:r>
      <w:proofErr w:type="spellStart"/>
      <w:r>
        <w:rPr>
          <w:color w:val="2C2D2E"/>
          <w:sz w:val="28"/>
          <w:szCs w:val="28"/>
        </w:rPr>
        <w:t>Минпромторг</w:t>
      </w:r>
      <w:proofErr w:type="spellEnd"/>
      <w:r>
        <w:rPr>
          <w:color w:val="2C2D2E"/>
          <w:sz w:val="28"/>
          <w:szCs w:val="28"/>
        </w:rPr>
        <w:t xml:space="preserve"> России проводятся ежедневные совещания по будням с 9-30 до 10-30 по московскому времени в режиме видеоконференцсвязи по вопросам обеспечения производителей молочной продукции оборудованием для маркировки, комплектующими и расходными материалами, а также упаковочными материалами. Ссылка и детали для подключения размещены на официальном сайте Оператора </w:t>
      </w:r>
      <w:hyperlink r:id="rId9" w:tgtFrame="_blank" w:history="1">
        <w:r>
          <w:rPr>
            <w:rStyle w:val="a4"/>
            <w:rFonts w:ascii="Arial" w:hAnsi="Arial" w:cs="Arial"/>
            <w:sz w:val="23"/>
            <w:szCs w:val="23"/>
          </w:rPr>
          <w:t>https://crpt.ru/news/1/1032</w:t>
        </w:r>
      </w:hyperlink>
      <w:r>
        <w:rPr>
          <w:color w:val="2C2D2E"/>
          <w:sz w:val="28"/>
          <w:szCs w:val="28"/>
        </w:rPr>
        <w:t>   </w:t>
      </w:r>
    </w:p>
    <w:p w:rsidR="00153E7B" w:rsidRDefault="00153E7B">
      <w:bookmarkStart w:id="0" w:name="_GoBack"/>
      <w:bookmarkEnd w:id="0"/>
    </w:p>
    <w:sectPr w:rsidR="0015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7B"/>
    <w:rsid w:val="00153E7B"/>
    <w:rsid w:val="00F17055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055"/>
    <w:rPr>
      <w:color w:val="0000FF"/>
      <w:u w:val="single"/>
    </w:rPr>
  </w:style>
  <w:style w:type="character" w:customStyle="1" w:styleId="js-phone-number">
    <w:name w:val="js-phone-number"/>
    <w:basedOn w:val="a0"/>
    <w:rsid w:val="00F17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055"/>
    <w:rPr>
      <w:color w:val="0000FF"/>
      <w:u w:val="single"/>
    </w:rPr>
  </w:style>
  <w:style w:type="character" w:customStyle="1" w:styleId="js-phone-number">
    <w:name w:val="js-phone-number"/>
    <w:basedOn w:val="a0"/>
    <w:rsid w:val="00F17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markirovka.ru/hc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business/projects/dairy/material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supply.help@crp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80ajghhoc2aj1c8b.xn--p1a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pt.ru/news/1/1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Литвинов</dc:creator>
  <cp:keywords/>
  <dc:description/>
  <cp:lastModifiedBy>Сергей Литвинов</cp:lastModifiedBy>
  <cp:revision>2</cp:revision>
  <dcterms:created xsi:type="dcterms:W3CDTF">2022-05-26T01:02:00Z</dcterms:created>
  <dcterms:modified xsi:type="dcterms:W3CDTF">2022-05-26T01:02:00Z</dcterms:modified>
</cp:coreProperties>
</file>