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законом Алтайского края от 08.04.2013 № 11-ЗС «О бесплатной юридической помощи в Алтайском крае» право на получение бесплатной юридической помощи в рамках государственной системы бесплатной юридической помощи в Алтайском крае (далее – бесплатная юридическая помощь) имеют следующие категории граждан: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инвалиды I, II и III групп;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нетрудоспособные члены семьи (дети, родители, супруг (супруга), не вступивший (не вступившая) в повторный брак)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  <w:proofErr w:type="gramEnd"/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желающие принять на воспитание в свою семью ребёнка, оставшегося без попечения родителей, если они обращаются за оказанием бесплатной юридической помощи по вопросам, связанным с устройством ребёнка на воспитание в семью;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усыновлённых детей;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имеющие трёх и более несовершеннолетних детей (в том числе усыновлённых),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усыновлённых);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лишённые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своё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F6EBF" w:rsidRPr="004F6EBF" w:rsidRDefault="004F6EBF" w:rsidP="004F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</w:t>
      </w:r>
    </w:p>
    <w:p w:rsidR="004F6EBF" w:rsidRPr="004F6EBF" w:rsidRDefault="004F6EBF" w:rsidP="004F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3185-1 «О психиатрической помощи и гарантиях прав граждан при её оказании»;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пострадавшие в результате чрезвычайной ситуации: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погибшего (умершего) в результате чрезвычайной ситуации;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погибшего (умершего) в результате чрезвычайной ситуации;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к с</w:t>
      </w:r>
      <w:proofErr w:type="gramEnd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здоровью которых причинён вред в результате чрезвычайной ситуации;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представители коренных малочисленных народов Севера, Сибири и Дальнего Востока Российской Федерации - </w:t>
      </w:r>
      <w:proofErr w:type="spell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кумандинцев</w:t>
      </w:r>
      <w:proofErr w:type="spellEnd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сотрудника органов внутренних дел Российской Федерации, погибшего при исполнении служебных обязанностей;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несовершеннолетние родители;</w:t>
      </w:r>
    </w:p>
    <w:p w:rsidR="004F6EBF" w:rsidRPr="004F6EBF" w:rsidRDefault="004F6EBF" w:rsidP="004F6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работники,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Алтайского края.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Бесплатная юридическая помощь оказывается в виде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«О бесплатной юридической помощи в Российской Федерации», другими федеральными законами и законом Алтайского края от 08.04.2013 № 11-ЗС «О бесплатной юридической помощи в Алтайском крае».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получения бесплатной юридической помощи в многофункциональном центре предоставления государственных и муниципальных услуг гражданин вместе с заявлением об оказании бесплатной юридической помощи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категорий, предусмотренных частью 1 статьи 6 закона Алтайского края от 08.04.2013 № 11-ЗС «О бесплатной юридической помощи в Алтайском крае</w:t>
      </w:r>
      <w:proofErr w:type="gramEnd"/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4F6EBF" w:rsidRPr="004F6EBF" w:rsidRDefault="004F6EBF" w:rsidP="004F6EB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исполнительной власти Алтайского края и подведомственные им учреждения, являющиеся участниками государственной системы бесплатной юридической помощи в Алтайском крае, осуществляют правовое консультирование в устной и письменной форме в соответствии с Федеральным законом от 21 ноября 2011 года № 324-ФЗ «О бесплатной юридической помощи в Российской Федерации».</w:t>
      </w: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----При цитировании ссылка на Официальный сайт Алтайского края обязательна</w:t>
      </w:r>
      <w:r w:rsidRPr="004F6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Источник: </w:t>
      </w:r>
      <w:hyperlink r:id="rId5" w:history="1">
        <w:r w:rsidRPr="004F6EBF">
          <w:rPr>
            <w:rFonts w:ascii="Arial" w:eastAsia="Times New Roman" w:hAnsi="Arial" w:cs="Arial"/>
            <w:color w:val="007CB1"/>
            <w:sz w:val="21"/>
            <w:szCs w:val="21"/>
            <w:u w:val="single"/>
            <w:lang w:eastAsia="ru-RU"/>
          </w:rPr>
          <w:t>https://www.altairegion22.ru/gov/administration/stuct/justice_of_the_peace/besplatnaya-yuridicheskaya-pomosch/Normativno-pravovye-akty/poryadok-i-sluchai-okazaniya-besplatnoy-yuridicheskoy-pomoshchi.php</w:t>
        </w:r>
      </w:hyperlink>
    </w:p>
    <w:p w:rsidR="009F78C1" w:rsidRDefault="009F78C1">
      <w:bookmarkStart w:id="0" w:name="_GoBack"/>
      <w:bookmarkEnd w:id="0"/>
    </w:p>
    <w:sectPr w:rsidR="009F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4F6EBF"/>
    <w:rsid w:val="009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airegion22.ru/gov/administration/stuct/justice_of_the_peace/besplatnaya-yuridicheskaya-pomosch/Normativno-pravovye-akty/poryadok-i-sluchai-okazaniya-besplatnoy-yuridicheskoy-pomoshch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Adminsuet</dc:creator>
  <cp:lastModifiedBy>Adminsuet</cp:lastModifiedBy>
  <cp:revision>1</cp:revision>
  <dcterms:created xsi:type="dcterms:W3CDTF">2022-04-05T07:43:00Z</dcterms:created>
  <dcterms:modified xsi:type="dcterms:W3CDTF">2022-04-05T07:44:00Z</dcterms:modified>
</cp:coreProperties>
</file>