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7B" w:rsidRDefault="00CE007B">
      <w:pPr>
        <w:pStyle w:val="ArrowLine"/>
        <w:rPr>
          <w:lang w:val="en-US"/>
        </w:rPr>
      </w:pPr>
    </w:p>
    <w:p w:rsidR="00CE007B" w:rsidRDefault="0021114F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CE007B">
        <w:trPr>
          <w:trHeight w:val="1650"/>
        </w:trPr>
        <w:tc>
          <w:tcPr>
            <w:tcW w:w="2086" w:type="dxa"/>
            <w:shd w:val="clear" w:color="000000" w:fill="FFFFFF"/>
          </w:tcPr>
          <w:p w:rsidR="00CE007B" w:rsidRDefault="002111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CE007B" w:rsidRDefault="002111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CE007B" w:rsidRDefault="002111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CE007B" w:rsidRDefault="0021114F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CE007B" w:rsidRDefault="002111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CE007B" w:rsidRDefault="002111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CE007B" w:rsidRDefault="002111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CE007B" w:rsidRDefault="0021114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CE007B" w:rsidRDefault="0021114F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CE007B" w:rsidRDefault="0021114F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07</w:t>
      </w:r>
      <w:r>
        <w:rPr>
          <w:rFonts w:ascii="Times New Roman" w:hAnsi="Times New Roman" w:cs="Times New Roman"/>
          <w:i/>
          <w:color w:val="auto"/>
          <w:sz w:val="24"/>
        </w:rPr>
        <w:t xml:space="preserve"> февраля</w:t>
      </w:r>
      <w:r>
        <w:rPr>
          <w:rFonts w:ascii="Times New Roman" w:hAnsi="Times New Roman" w:cs="Times New Roman"/>
          <w:i/>
          <w:color w:val="auto"/>
          <w:sz w:val="24"/>
        </w:rPr>
        <w:t xml:space="preserve"> 2024 года                     Пресс-релиз                                                       г. Барнаул</w:t>
      </w:r>
    </w:p>
    <w:p w:rsidR="00CE007B" w:rsidRDefault="00CE007B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CE007B" w:rsidRDefault="0021114F">
      <w:pPr>
        <w:pStyle w:val="1"/>
        <w:keepLines/>
        <w:widowControl/>
        <w:numPr>
          <w:ilvl w:val="0"/>
          <w:numId w:val="1"/>
        </w:numPr>
        <w:suppressAutoHyphens/>
        <w:spacing w:before="0" w:after="0" w:line="240" w:lineRule="auto"/>
        <w:ind w:left="83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неисполнение решения суда – уголовная ответственность</w:t>
      </w:r>
    </w:p>
    <w:p w:rsidR="00CE007B" w:rsidRDefault="0021114F">
      <w:pPr>
        <w:pStyle w:val="1"/>
        <w:keepLines/>
        <w:widowControl/>
        <w:numPr>
          <w:ilvl w:val="0"/>
          <w:numId w:val="1"/>
        </w:numPr>
        <w:suppressAutoHyphens/>
        <w:spacing w:before="0" w:after="0" w:line="240" w:lineRule="auto"/>
        <w:ind w:left="83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007B" w:rsidRDefault="0021114F">
      <w:pPr>
        <w:pStyle w:val="Standard"/>
        <w:suppressAutoHyphens/>
        <w:ind w:firstLine="709"/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2803525</wp:posOffset>
            </wp:positionV>
            <wp:extent cx="2038350" cy="1358900"/>
            <wp:effectExtent l="0" t="0" r="0" b="0"/>
            <wp:wrapSquare wrapText="bothSides"/>
            <wp:docPr id="2" name="Рисунок 2" descr="IMG_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G_52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111"/>
          <w:sz w:val="28"/>
          <w:szCs w:val="28"/>
          <w:highlight w:val="white"/>
          <w:shd w:val="clear" w:color="auto" w:fill="FFFFFF"/>
        </w:rPr>
        <w:t>В</w:t>
      </w:r>
      <w:r>
        <w:rPr>
          <w:color w:val="131111"/>
          <w:sz w:val="28"/>
          <w:szCs w:val="28"/>
          <w:highlight w:val="white"/>
          <w:shd w:val="clear" w:color="auto" w:fill="FFFFFF"/>
        </w:rPr>
        <w:t xml:space="preserve"> отделении судебных приставов Железнодорожного района г. Барнаула на исполнении находились исполнительные производства о взыскании с юридической компании, занимающейся грузоперевозками, денежных средств на общую сумму более 1,4 млн. рублей, в пользу нескол</w:t>
      </w:r>
      <w:r>
        <w:rPr>
          <w:color w:val="131111"/>
          <w:sz w:val="28"/>
          <w:szCs w:val="28"/>
          <w:highlight w:val="white"/>
          <w:shd w:val="clear" w:color="auto" w:fill="FFFFFF"/>
        </w:rPr>
        <w:t>ьких обществ с ограниченной ответственностью и индивидуальных предпринимателей.</w:t>
      </w:r>
    </w:p>
    <w:p w:rsidR="00CE007B" w:rsidRDefault="0021114F">
      <w:pPr>
        <w:pStyle w:val="Standard"/>
        <w:suppressAutoHyphens/>
        <w:ind w:firstLine="709"/>
        <w:jc w:val="both"/>
      </w:pPr>
      <w:r>
        <w:rPr>
          <w:color w:val="131111"/>
          <w:sz w:val="28"/>
          <w:szCs w:val="28"/>
          <w:highlight w:val="white"/>
          <w:shd w:val="clear" w:color="auto" w:fill="FFFFFF"/>
        </w:rPr>
        <w:t xml:space="preserve"> Руководитель организации - должника был уведомлен о возбуждении исполнительных произво</w:t>
      </w:r>
      <w:proofErr w:type="gramStart"/>
      <w:r>
        <w:rPr>
          <w:color w:val="131111"/>
          <w:sz w:val="28"/>
          <w:szCs w:val="28"/>
          <w:highlight w:val="white"/>
          <w:shd w:val="clear" w:color="auto" w:fill="FFFFFF"/>
        </w:rPr>
        <w:t>дств с р</w:t>
      </w:r>
      <w:proofErr w:type="gramEnd"/>
      <w:r>
        <w:rPr>
          <w:color w:val="131111"/>
          <w:sz w:val="28"/>
          <w:szCs w:val="28"/>
          <w:highlight w:val="white"/>
          <w:shd w:val="clear" w:color="auto" w:fill="FFFFFF"/>
        </w:rPr>
        <w:t>азъяснением сроков для добровольного исполнения,  а также предупрежден об уголовн</w:t>
      </w:r>
      <w:r>
        <w:rPr>
          <w:color w:val="131111"/>
          <w:sz w:val="28"/>
          <w:szCs w:val="28"/>
          <w:highlight w:val="white"/>
          <w:shd w:val="clear" w:color="auto" w:fill="FFFFFF"/>
        </w:rPr>
        <w:t>ой ответственности за злостное уклонение от исполнения требований исполнительного документа. Несмотря на предупреждение, мер направленных на исполнение решений судов, организацией-должником не принято. В рамках исполнительных производств, судебными пристав</w:t>
      </w:r>
      <w:r>
        <w:rPr>
          <w:color w:val="131111"/>
          <w:sz w:val="28"/>
          <w:szCs w:val="28"/>
          <w:highlight w:val="white"/>
          <w:shd w:val="clear" w:color="auto" w:fill="FFFFFF"/>
        </w:rPr>
        <w:t xml:space="preserve">ами было установлено, что организацией был получен доход </w:t>
      </w:r>
      <w:proofErr w:type="gramStart"/>
      <w:r>
        <w:rPr>
          <w:color w:val="131111"/>
          <w:sz w:val="28"/>
          <w:szCs w:val="28"/>
          <w:highlight w:val="white"/>
          <w:shd w:val="clear" w:color="auto" w:fill="FFFFFF"/>
        </w:rPr>
        <w:t>от</w:t>
      </w:r>
      <w:proofErr w:type="gramEnd"/>
      <w:r>
        <w:rPr>
          <w:color w:val="131111"/>
          <w:sz w:val="28"/>
          <w:szCs w:val="28"/>
          <w:highlight w:val="white"/>
          <w:shd w:val="clear" w:color="auto" w:fill="FFFFFF"/>
        </w:rPr>
        <w:t xml:space="preserve"> предпринимательской деятельности, </w:t>
      </w:r>
      <w:proofErr w:type="gramStart"/>
      <w:r>
        <w:rPr>
          <w:color w:val="131111"/>
          <w:sz w:val="28"/>
          <w:szCs w:val="28"/>
          <w:highlight w:val="white"/>
          <w:shd w:val="clear" w:color="auto" w:fill="FFFFFF"/>
        </w:rPr>
        <w:t>который</w:t>
      </w:r>
      <w:proofErr w:type="gramEnd"/>
      <w:r>
        <w:rPr>
          <w:color w:val="131111"/>
          <w:sz w:val="28"/>
          <w:szCs w:val="28"/>
          <w:highlight w:val="white"/>
          <w:shd w:val="clear" w:color="auto" w:fill="FFFFFF"/>
        </w:rPr>
        <w:t xml:space="preserve"> мог быть направлен на погашение задолженности.</w:t>
      </w:r>
    </w:p>
    <w:p w:rsidR="00CE007B" w:rsidRDefault="0021114F">
      <w:pPr>
        <w:pStyle w:val="Standard"/>
        <w:suppressAutoHyphens/>
        <w:ind w:firstLine="709"/>
        <w:jc w:val="both"/>
      </w:pPr>
      <w:proofErr w:type="gramStart"/>
      <w:r>
        <w:rPr>
          <w:color w:val="131111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color w:val="131111"/>
          <w:sz w:val="28"/>
          <w:szCs w:val="28"/>
          <w:shd w:val="clear" w:color="auto" w:fill="FFFFFF"/>
        </w:rPr>
        <w:t xml:space="preserve"> в действиях руководителя юридической компании содержатся признаки преступления, предусмотренн</w:t>
      </w:r>
      <w:r>
        <w:rPr>
          <w:color w:val="131111"/>
          <w:sz w:val="28"/>
          <w:szCs w:val="28"/>
          <w:shd w:val="clear" w:color="auto" w:fill="FFFFFF"/>
        </w:rPr>
        <w:t>ого ч.2 ст.315 УК РФ (Неисполнение приговора суда, решения суда или иного судебного акта), в связи с чем, дознавателем структурного подразделения Главного управления возбуждено четыре уголовных дела, которые объединены в одно производство. По результатам р</w:t>
      </w:r>
      <w:r>
        <w:rPr>
          <w:color w:val="131111"/>
          <w:sz w:val="28"/>
          <w:szCs w:val="28"/>
          <w:shd w:val="clear" w:color="auto" w:fill="FFFFFF"/>
        </w:rPr>
        <w:t>асследования уголовное дело с обвинительным актом, утвержденным прокурором, направлено в суд. В результате принятых мер, организация-должник привлече</w:t>
      </w:r>
      <w:r>
        <w:rPr>
          <w:color w:val="131111"/>
          <w:sz w:val="28"/>
          <w:szCs w:val="28"/>
          <w:shd w:val="clear" w:color="auto" w:fill="FFFFFF"/>
        </w:rPr>
        <w:t xml:space="preserve">на к уголовной ответственности. </w:t>
      </w:r>
    </w:p>
    <w:p w:rsidR="00CE007B" w:rsidRPr="0021114F" w:rsidRDefault="0021114F" w:rsidP="0021114F">
      <w:pPr>
        <w:pStyle w:val="Standard"/>
        <w:suppressAutoHyphens/>
        <w:ind w:firstLine="709"/>
        <w:jc w:val="both"/>
      </w:pPr>
      <w:r>
        <w:rPr>
          <w:color w:val="131111"/>
          <w:sz w:val="28"/>
          <w:szCs w:val="28"/>
          <w:shd w:val="clear" w:color="auto" w:fill="FFFFFF"/>
        </w:rPr>
        <w:t xml:space="preserve">Задолженность по исполнительным производствам взыскана в полном объеме. </w:t>
      </w:r>
    </w:p>
    <w:p w:rsidR="00CE007B" w:rsidRDefault="0021114F" w:rsidP="0021114F">
      <w:pPr>
        <w:pStyle w:val="a9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CE007B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A11"/>
    <w:multiLevelType w:val="multilevel"/>
    <w:tmpl w:val="88EEB6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954829"/>
    <w:multiLevelType w:val="multilevel"/>
    <w:tmpl w:val="03D08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7B"/>
    <w:rsid w:val="0021114F"/>
    <w:rsid w:val="00C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114DF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114DF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9401-2982-4FE8-90AB-E5DC79E0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1689</Characters>
  <Application>Microsoft Office Word</Application>
  <DocSecurity>0</DocSecurity>
  <Lines>14</Lines>
  <Paragraphs>3</Paragraphs>
  <ScaleCrop>false</ScaleCrop>
  <Company>MoBIL GROUP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9</cp:revision>
  <cp:lastPrinted>2024-02-01T05:26:00Z</cp:lastPrinted>
  <dcterms:created xsi:type="dcterms:W3CDTF">2024-01-30T07:05:00Z</dcterms:created>
  <dcterms:modified xsi:type="dcterms:W3CDTF">2024-02-07T02:44:00Z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