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FE" w:rsidRDefault="004C72FE">
      <w:pPr>
        <w:pStyle w:val="ArrowDashed"/>
      </w:pPr>
    </w:p>
    <w:p w:rsidR="004C72FE" w:rsidRDefault="008118A4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4C72FE">
        <w:trPr>
          <w:trHeight w:val="1650"/>
        </w:trPr>
        <w:tc>
          <w:tcPr>
            <w:tcW w:w="2086" w:type="dxa"/>
            <w:shd w:val="clear" w:color="000000" w:fill="FFFFFF"/>
          </w:tcPr>
          <w:p w:rsidR="004C72FE" w:rsidRDefault="008118A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4C72FE" w:rsidRDefault="008118A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4C72FE" w:rsidRDefault="008118A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4C72FE" w:rsidRDefault="008118A4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4C72FE" w:rsidRDefault="008118A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4C72FE" w:rsidRDefault="008118A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4C72FE" w:rsidRDefault="008118A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4C72FE" w:rsidRDefault="008118A4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4C72FE" w:rsidRDefault="008118A4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4C72FE" w:rsidRDefault="00C915DD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20</w:t>
      </w:r>
      <w:r w:rsidR="008118A4">
        <w:rPr>
          <w:rFonts w:ascii="Times New Roman" w:hAnsi="Times New Roman" w:cs="Times New Roman"/>
          <w:i/>
          <w:color w:val="auto"/>
          <w:sz w:val="24"/>
        </w:rPr>
        <w:t xml:space="preserve"> декабря 2022 года                     Пресс-релиз                                                       г. Барнаул</w:t>
      </w:r>
      <w:r w:rsidR="008118A4">
        <w:t xml:space="preserve"> </w:t>
      </w:r>
    </w:p>
    <w:p w:rsidR="004C72FE" w:rsidRDefault="004C72FE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FE" w:rsidRDefault="008118A4" w:rsidP="008118A4">
      <w:pPr>
        <w:pStyle w:val="afc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Алтайском районе судебные приставы обеспечили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общение бабушки с внуками</w:t>
      </w:r>
      <w:bookmarkStart w:id="0" w:name="_GoBack"/>
      <w:bookmarkEnd w:id="0"/>
    </w:p>
    <w:p w:rsidR="004C72FE" w:rsidRDefault="004C72FE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C72FE" w:rsidRDefault="008118A4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635</wp:posOffset>
            </wp:positionH>
            <wp:positionV relativeFrom="margin">
              <wp:posOffset>2791460</wp:posOffset>
            </wp:positionV>
            <wp:extent cx="2018030" cy="1509395"/>
            <wp:effectExtent l="0" t="0" r="0" b="0"/>
            <wp:wrapSquare wrapText="bothSides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Судебные приставы отделения судебных приставов Алтайского района Главного управления ФССП России по Алтайскому краю помогли исполнить решение суда о порядке общения бабушки с несовершеннолетними внуками.</w:t>
      </w:r>
    </w:p>
    <w:p w:rsidR="004C72FE" w:rsidRDefault="008118A4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Из-за напряженных отношений с дочерью, мать обратилась в суд, чтобы решить вопрос об общении с родными внуком и внучкой.</w:t>
      </w:r>
    </w:p>
    <w:p w:rsidR="004C72FE" w:rsidRDefault="008118A4">
      <w:pPr>
        <w:pStyle w:val="afc"/>
        <w:ind w:firstLine="709"/>
        <w:jc w:val="both"/>
      </w:pP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Суд обязал дочь не препятствовать  общению бабушки с несовершеннолетними детьми. Также были определены время и порядок общения. В решении суда установлены не только встречи в рабочие и выходные дни, но и порядок общения в период ежегодного совместного отдыха. </w:t>
      </w:r>
    </w:p>
    <w:p w:rsidR="004C72FE" w:rsidRDefault="008118A4">
      <w:pPr>
        <w:pStyle w:val="afc"/>
        <w:ind w:firstLine="709"/>
        <w:jc w:val="both"/>
      </w:pP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Гражданка отнеслась к исполнению данного решения несерьезно, что побудило судебного пристава-исполнителя присутствовать при встречах 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layou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контролировать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исполнение судебного решения, объясняя женщине, что их неприязненные отношения сказываются на психическом и эмоциональном состоянии детей.</w:t>
      </w:r>
    </w:p>
    <w:p w:rsidR="004C72FE" w:rsidRDefault="008118A4">
      <w:pPr>
        <w:pStyle w:val="afc"/>
        <w:ind w:firstLine="709"/>
        <w:jc w:val="both"/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Профилактические беседы привели к положительному результату. Судебный пристав установил, что порядок общения бабушки с внуками соблюдается без нарушений.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В настоящее время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встречи проходят без участия сотрудника органа принудительного исполнения. </w:t>
      </w:r>
    </w:p>
    <w:p w:rsidR="004C72FE" w:rsidRDefault="008118A4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 нарушении графика, утвержденного настоящим мировым соглашением, контроль может быть возобновлен.</w:t>
      </w:r>
    </w:p>
    <w:p w:rsidR="004C72FE" w:rsidRPr="00C915DD" w:rsidRDefault="008118A4" w:rsidP="00C915DD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4C72FE" w:rsidRPr="00C915DD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C72FE"/>
    <w:rsid w:val="004C72FE"/>
    <w:rsid w:val="008118A4"/>
    <w:rsid w:val="00BC27A0"/>
    <w:rsid w:val="00C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420FC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148</cp:revision>
  <cp:lastPrinted>2022-11-30T07:00:00Z</cp:lastPrinted>
  <dcterms:created xsi:type="dcterms:W3CDTF">2021-11-15T05:29:00Z</dcterms:created>
  <dcterms:modified xsi:type="dcterms:W3CDTF">2022-12-20T03:19:00Z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