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B0" w:rsidRDefault="00ED76B0">
      <w:pPr>
        <w:pStyle w:val="ArrowLine"/>
        <w:rPr>
          <w:lang w:val="en-US"/>
        </w:rPr>
      </w:pPr>
    </w:p>
    <w:p w:rsidR="00ED76B0" w:rsidRDefault="00357A33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ED76B0">
        <w:trPr>
          <w:trHeight w:val="1650"/>
        </w:trPr>
        <w:tc>
          <w:tcPr>
            <w:tcW w:w="2086" w:type="dxa"/>
            <w:shd w:val="clear" w:color="000000" w:fill="FFFFFF"/>
          </w:tcPr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ED76B0" w:rsidRDefault="00357A33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ED76B0" w:rsidRDefault="00A02892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31</w:t>
      </w:r>
      <w:r w:rsidR="00357A33">
        <w:rPr>
          <w:rFonts w:ascii="Times New Roman" w:hAnsi="Times New Roman" w:cs="Times New Roman"/>
          <w:i/>
          <w:color w:val="auto"/>
          <w:sz w:val="24"/>
        </w:rPr>
        <w:t xml:space="preserve"> августа 2023 года                     Пресс-релиз                                                       г. Барнаул</w:t>
      </w:r>
    </w:p>
    <w:p w:rsidR="00ED76B0" w:rsidRDefault="00ED76B0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357A33" w:rsidRPr="007E2C42" w:rsidRDefault="00DF1489" w:rsidP="00665DCA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Совместный проект судебных приставов и службы занятости Алтайского края «С детьми не разводятся» в числе лучших практик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клиентоцентричности</w:t>
      </w:r>
      <w:proofErr w:type="spellEnd"/>
    </w:p>
    <w:p w:rsidR="00665DCA" w:rsidRPr="007E2C42" w:rsidRDefault="00665DCA" w:rsidP="00665DCA">
      <w:pPr>
        <w:pStyle w:val="afc"/>
        <w:rPr>
          <w:rFonts w:ascii="Times New Roman" w:hAnsi="Times New Roman" w:cs="Times New Roman"/>
          <w:sz w:val="28"/>
          <w:szCs w:val="28"/>
        </w:rPr>
      </w:pPr>
      <w:r w:rsidRPr="007E2C42">
        <w:rPr>
          <w:rFonts w:ascii="Times New Roman" w:hAnsi="Times New Roman" w:cs="Times New Roman"/>
          <w:sz w:val="28"/>
          <w:szCs w:val="28"/>
        </w:rPr>
        <w:tab/>
      </w:r>
    </w:p>
    <w:p w:rsidR="00DF1489" w:rsidRDefault="00DF1489" w:rsidP="00DF1489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489"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9C0B2B" wp14:editId="0A655D1F">
            <wp:simplePos x="0" y="0"/>
            <wp:positionH relativeFrom="margin">
              <wp:posOffset>111125</wp:posOffset>
            </wp:positionH>
            <wp:positionV relativeFrom="margin">
              <wp:posOffset>2997200</wp:posOffset>
            </wp:positionV>
            <wp:extent cx="1081405" cy="1438910"/>
            <wp:effectExtent l="0" t="0" r="4445" b="8890"/>
            <wp:wrapSquare wrapText="bothSides"/>
            <wp:docPr id="2" name="Рисунок 2" descr="C:\Users\suxno\AppData\Local\Microsoft\Windows\INetCache\Content.Word\Диплом по клиентоцентрич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xno\AppData\Local\Microsoft\Windows\INetCache\Content.Word\Диплом по клиентоцентрично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На I Международном кадровом форуме в Самарской области выбрали  </w:t>
      </w:r>
      <w:proofErr w:type="gramStart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три лучшие практики</w:t>
      </w:r>
      <w:proofErr w:type="gramEnd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</w:t>
      </w:r>
      <w:proofErr w:type="spellStart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клиентоцентричности</w:t>
      </w:r>
      <w:proofErr w:type="spellEnd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.</w:t>
      </w:r>
    </w:p>
    <w:p w:rsidR="00DF1489" w:rsidRDefault="00DF1489" w:rsidP="00DF1489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Среди них – совместный проект Главного управления ФССП России по Алтайскому краю и службы занятости Алтайского края  «С детьми не разводятся», который  занял второе место. </w:t>
      </w:r>
    </w:p>
    <w:p w:rsidR="00DF1489" w:rsidRDefault="00DF1489" w:rsidP="00DF1489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Эксперты в рамках ярмарки передовых практик «</w:t>
      </w:r>
      <w:proofErr w:type="spellStart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Клиентоцентричность</w:t>
      </w:r>
      <w:proofErr w:type="spellEnd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в службе занятости населения» выбирали инновационные проекты, реализуемые в работе центров занятости населения России. В общей сложности были рассмотрены практики из 25 регионов. Из них определили шесть победителей - проекты Алтайского края, Республики Коми, Самарской области, Сахалинской области, Ханты-Мансийского автономного округа - Югры и Мурманской области.</w:t>
      </w:r>
    </w:p>
    <w:p w:rsidR="00DF1489" w:rsidRDefault="00DF1489" w:rsidP="00DF1489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Практику трудоустройства граждан, имеющих алиментные обязательства «С детьми не разводятся», которой жюри присудило второе место, представила заместитель директора кадрового центра «Работа Росс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ии» г. Барнаул Ирина Беседина:</w:t>
      </w:r>
    </w:p>
    <w:p w:rsidR="00DF1489" w:rsidRDefault="00DF1489" w:rsidP="00DF1489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- Мы  разрабатывали и внедряли проект совместно с краевой службой судебных приставов. Он показал свою  эффективность: 70 % должников, стали </w:t>
      </w:r>
      <w:proofErr w:type="gramStart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занятыми</w:t>
      </w:r>
      <w:proofErr w:type="gramEnd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: 220 – трудоустроены, 7– открыли собственное дело, 16 человек направлены на бесплатное </w:t>
      </w:r>
      <w:proofErr w:type="spellStart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профобучение</w:t>
      </w:r>
      <w:proofErr w:type="spellEnd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с последующим  гарантированным трудоустройством.  Важно, что на 36,2 %  (на 45,6 млн. руб.) вырос объем взысканных алиментов по сравнению с периодом до реализации практики. </w:t>
      </w:r>
    </w:p>
    <w:p w:rsidR="00DF1489" w:rsidRPr="00A02892" w:rsidRDefault="00DF1489" w:rsidP="00A02892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Опыт Алтайского края вызвал</w:t>
      </w:r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отклик у коллег из других регионов. Интерес вызвали качественные результаты внедрения практики – это рост доступности услуг и сервисов для  граждан с алиментными обязательс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твами, повышение   их мотивации</w:t>
      </w:r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, переориентация на социально ответственное поведение,  эффективная занятость  «</w:t>
      </w:r>
      <w:proofErr w:type="spellStart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алиментщиков</w:t>
      </w:r>
      <w:proofErr w:type="spellEnd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», гармонизация отношений бывших супругов, включая отношения с усыновителями/ опекунами </w:t>
      </w:r>
      <w:bookmarkStart w:id="0" w:name="_GoBack"/>
      <w:bookmarkEnd w:id="0"/>
      <w:r w:rsidRPr="00DF1489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детей и самими детьми.</w:t>
      </w:r>
    </w:p>
    <w:p w:rsidR="00DF1489" w:rsidRPr="00DF1489" w:rsidRDefault="00357A33" w:rsidP="00A02892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7E2C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DF1489" w:rsidRPr="00DF1489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B0"/>
    <w:rsid w:val="00176E91"/>
    <w:rsid w:val="002E4C03"/>
    <w:rsid w:val="003233F5"/>
    <w:rsid w:val="00357A33"/>
    <w:rsid w:val="004078F5"/>
    <w:rsid w:val="004556B5"/>
    <w:rsid w:val="00480196"/>
    <w:rsid w:val="00665DCA"/>
    <w:rsid w:val="00742D5E"/>
    <w:rsid w:val="007E2C42"/>
    <w:rsid w:val="008846EC"/>
    <w:rsid w:val="008B2006"/>
    <w:rsid w:val="009A2ADC"/>
    <w:rsid w:val="00A02892"/>
    <w:rsid w:val="00A470A7"/>
    <w:rsid w:val="00AD7CEF"/>
    <w:rsid w:val="00C81CC0"/>
    <w:rsid w:val="00DF1489"/>
    <w:rsid w:val="00EB45E9"/>
    <w:rsid w:val="00E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3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733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1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2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AEEF-190D-4782-9B39-7DD5DAC7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5</cp:revision>
  <cp:lastPrinted>2023-08-18T15:15:00Z</cp:lastPrinted>
  <dcterms:created xsi:type="dcterms:W3CDTF">2023-08-22T11:30:00Z</dcterms:created>
  <dcterms:modified xsi:type="dcterms:W3CDTF">2023-08-31T10:35:00Z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