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E4" w:rsidRDefault="002B65E4">
      <w:pPr>
        <w:pStyle w:val="ArrowLine"/>
      </w:pPr>
    </w:p>
    <w:p w:rsidR="002B65E4" w:rsidRDefault="005D39A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2B65E4">
        <w:trPr>
          <w:trHeight w:val="1650"/>
        </w:trPr>
        <w:tc>
          <w:tcPr>
            <w:tcW w:w="2086" w:type="dxa"/>
            <w:shd w:val="clear" w:color="000000" w:fill="FFFFFF"/>
          </w:tcPr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2B65E4" w:rsidRDefault="005D39A0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2B65E4" w:rsidRDefault="005D39A0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2B65E4" w:rsidRDefault="005D39A0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 xml:space="preserve">16 мая 2023 года             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Пресс-релиз                                                       г. Барнаул</w:t>
      </w:r>
    </w:p>
    <w:p w:rsidR="002B65E4" w:rsidRDefault="002B65E4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5E4" w:rsidRDefault="005D39A0">
      <w:pPr>
        <w:pStyle w:val="1"/>
        <w:spacing w:before="0" w:after="140"/>
        <w:jc w:val="center"/>
        <w:rPr>
          <w:rFonts w:ascii="Times New Roman" w:hAnsi="Times New Roman"/>
          <w:sz w:val="28"/>
          <w:szCs w:val="28"/>
        </w:rPr>
      </w:pPr>
      <w:bookmarkStart w:id="0" w:name="__DdeLink__3598_3661831246"/>
      <w:r>
        <w:rPr>
          <w:rFonts w:ascii="Times New Roman" w:hAnsi="Times New Roman"/>
          <w:sz w:val="28"/>
          <w:szCs w:val="28"/>
        </w:rPr>
        <w:t xml:space="preserve">Штраф - </w:t>
      </w:r>
      <w:proofErr w:type="spellStart"/>
      <w:r>
        <w:rPr>
          <w:rFonts w:ascii="Times New Roman" w:hAnsi="Times New Roman"/>
          <w:sz w:val="28"/>
          <w:szCs w:val="28"/>
        </w:rPr>
        <w:t>платежем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красен</w:t>
      </w:r>
      <w:bookmarkEnd w:id="0"/>
    </w:p>
    <w:p w:rsidR="002B65E4" w:rsidRDefault="005D39A0">
      <w:pPr>
        <w:pStyle w:val="a9"/>
        <w:spacing w:after="0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118745</wp:posOffset>
            </wp:positionV>
            <wp:extent cx="1410970" cy="188087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  <w:t>Житель г. Барнаула оплатил штрафы ГИБДД только после розыска и ареста автомобиля.</w:t>
      </w:r>
    </w:p>
    <w:p w:rsidR="002B65E4" w:rsidRDefault="005D39A0">
      <w:pPr>
        <w:pStyle w:val="a9"/>
        <w:spacing w:after="26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отношении мужчины пытавшегося скрыть принадлежащий ему автомобиль судебные приставы завели </w:t>
      </w:r>
      <w:proofErr w:type="spellStart"/>
      <w:r>
        <w:rPr>
          <w:rFonts w:ascii="Times New Roman" w:hAnsi="Times New Roman"/>
          <w:sz w:val="28"/>
          <w:szCs w:val="28"/>
        </w:rPr>
        <w:t>разыскное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дело в отделении судебных приставов Ленинского района г. Барнаула ГУФССП России по Алтайскому краю. </w:t>
      </w:r>
    </w:p>
    <w:p w:rsidR="002B65E4" w:rsidRDefault="005D39A0">
      <w:pPr>
        <w:pStyle w:val="a9"/>
        <w:spacing w:after="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Несмотря на то, что сумма задолженности небольшая, </w:t>
      </w:r>
      <w:r>
        <w:rPr>
          <w:rFonts w:ascii="Times New Roman" w:hAnsi="Times New Roman"/>
          <w:sz w:val="28"/>
          <w:szCs w:val="28"/>
        </w:rPr>
        <w:t xml:space="preserve">гражданин посчитал, возможным не оплачивать образовавшийся долг по штрафам, продолжая с завидной регулярностью нарушать скоростной режим, проезжая на красный сигнал светофора, не уступая дорогу пешеходам. </w:t>
      </w:r>
      <w:proofErr w:type="gramEnd"/>
    </w:p>
    <w:p w:rsidR="002B65E4" w:rsidRDefault="005D39A0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>В ходе розыскных мероприятий, сотрудник осуществл</w:t>
      </w:r>
      <w:r>
        <w:rPr>
          <w:rFonts w:ascii="Times New Roman" w:hAnsi="Times New Roman"/>
          <w:sz w:val="28"/>
          <w:szCs w:val="28"/>
        </w:rPr>
        <w:t>яющий розыск, установил место нахождения автомобиля и составил акт описи и ареста транспортного средства с дальнейшей принудительной эвакуацией на специализированную стоянку.</w:t>
      </w:r>
    </w:p>
    <w:p w:rsidR="002B65E4" w:rsidRDefault="005D39A0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применения судебным приставом мер принудительного исполнения гражданин опе</w:t>
      </w:r>
      <w:r>
        <w:rPr>
          <w:rFonts w:ascii="Times New Roman" w:hAnsi="Times New Roman"/>
          <w:sz w:val="28"/>
          <w:szCs w:val="28"/>
        </w:rPr>
        <w:t>ративно нашел необходимую сумму для погашения задолженности в  полном объёме.</w:t>
      </w:r>
    </w:p>
    <w:p w:rsidR="002B65E4" w:rsidRDefault="005D39A0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Напоминаем, что сэкономить время и избежать неприятностей, поможет своевременная оплата задолженности, наличие которой можно контролировать с помощью сервиса «Банк данных исполн</w:t>
      </w:r>
      <w:r>
        <w:rPr>
          <w:rFonts w:ascii="Times New Roman" w:hAnsi="Times New Roman" w:cs="Times New Roman"/>
          <w:sz w:val="28"/>
          <w:szCs w:val="28"/>
          <w:highlight w:val="white"/>
        </w:rPr>
        <w:t>ительных производств» и портала «Госуслуги».</w:t>
      </w:r>
    </w:p>
    <w:p w:rsidR="002B65E4" w:rsidRDefault="005D39A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2B65E4" w:rsidRDefault="005D39A0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2B65E4" w:rsidRDefault="002B65E4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bookmarkStart w:id="1" w:name="_GoBack"/>
      <w:bookmarkEnd w:id="1"/>
    </w:p>
    <w:sectPr w:rsidR="002B65E4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E4"/>
    <w:rsid w:val="002B65E4"/>
    <w:rsid w:val="005D39A0"/>
    <w:rsid w:val="007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89C3-4DCF-4527-953E-A768B6E7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</cp:revision>
  <cp:lastPrinted>2023-05-15T08:54:00Z</cp:lastPrinted>
  <dcterms:created xsi:type="dcterms:W3CDTF">2023-05-16T02:13:00Z</dcterms:created>
  <dcterms:modified xsi:type="dcterms:W3CDTF">2023-05-16T02:13:00Z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