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F72" w:rsidRPr="00347F72" w:rsidRDefault="00347F72" w:rsidP="00347F72">
      <w:pPr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340" w:dyaOrig="17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.2pt;height:89.6pt" o:ole="">
            <v:imagedata r:id="rId5" o:title=""/>
          </v:shape>
          <o:OLEObject Type="Embed" ProgID="CorelDraw.Graphic.16" ShapeID="_x0000_i1025" DrawAspect="Content" ObjectID="_1627885248" r:id="rId6"/>
        </w:object>
      </w:r>
      <w:r>
        <w:t xml:space="preserve">                                                                                   </w:t>
      </w:r>
      <w:r>
        <w:tab/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ПРЕСС-РЕЛИЗ</w:t>
      </w:r>
    </w:p>
    <w:p w:rsidR="00347F72" w:rsidRPr="00347F72" w:rsidRDefault="00347F72" w:rsidP="00347F72">
      <w:pPr>
        <w:shd w:val="clear" w:color="auto" w:fill="FFFFFF"/>
        <w:spacing w:before="300" w:after="225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ru-RU"/>
        </w:rPr>
      </w:pPr>
      <w:r w:rsidRPr="00347F72"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ru-RU"/>
        </w:rPr>
        <w:t>В Алтайском крае названы победители регионального этапа Всероссийского конкурса «Лучший многофункциональный центр России»</w:t>
      </w:r>
    </w:p>
    <w:p w:rsidR="00347F72" w:rsidRPr="00347F72" w:rsidRDefault="00403E8B" w:rsidP="00347F72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20 августа</w:t>
      </w:r>
      <w:r w:rsidR="00347F72" w:rsidRPr="00347F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Министерстве социальной защиты Алтайского края состоялось заседание конкурсной комиссии по проведению </w:t>
      </w:r>
      <w:r w:rsidR="00347F72" w:rsidRPr="00347F7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краевого конкурса «Лучший многофункциональный центр Алтайского края».</w:t>
      </w:r>
      <w:bookmarkStart w:id="0" w:name="_GoBack"/>
      <w:bookmarkEnd w:id="0"/>
    </w:p>
    <w:p w:rsidR="00347F72" w:rsidRPr="00347F72" w:rsidRDefault="00347F72" w:rsidP="00347F72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347F7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В </w:t>
      </w:r>
      <w:r w:rsidRPr="00347F7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состав конкурсной комиссии</w:t>
      </w:r>
      <w:r w:rsidRPr="00347F7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 вошли представители Управления Федеральной службы государственной регистрации, кадастра и картографии по Алтайскому краю, УФНС России по Алтайскому краю, ГУ МВД России по Алтайскому краю, Алтайского фонда развития малого и среднего предпринимательства, Управления Алтайского края по развитию предпринимательства и рыночной инфраструктуры, Управления Росреестра по Алтайскому краю, Отделения ПФР по Алтайскому краю, Минсоцзащиты Алтайского края, администрации г. Барнаула</w:t>
      </w:r>
      <w:proofErr w:type="gramEnd"/>
      <w:r w:rsidRPr="00347F7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, КАУ «МФЦ Алтайского края».</w:t>
      </w:r>
    </w:p>
    <w:p w:rsidR="00347F72" w:rsidRPr="00347F72" w:rsidRDefault="00347F72" w:rsidP="00347F72">
      <w:pPr>
        <w:shd w:val="clear" w:color="auto" w:fill="FFFFFF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F72">
        <w:rPr>
          <w:rFonts w:ascii="Times New Roman" w:eastAsia="Times New Roman" w:hAnsi="Times New Roman" w:cs="Times New Roman"/>
          <w:noProof/>
          <w:color w:val="33333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CEF81C6" wp14:editId="2B523776">
            <wp:extent cx="5846445" cy="3891280"/>
            <wp:effectExtent l="0" t="0" r="1905" b="0"/>
            <wp:docPr id="7" name="Рисунок 7" descr="IMG_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54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F7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br/>
      </w:r>
    </w:p>
    <w:p w:rsidR="00347F72" w:rsidRPr="00347F72" w:rsidRDefault="00347F72" w:rsidP="00347F72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F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 результатам голосования </w:t>
      </w:r>
      <w:r w:rsidRPr="00347F7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в номинации «Лучший универсальный специалист МФЦ Алтайского края» конкурсная комиссия присудила победу Волковой Александре Викторовне, специалисту II категории </w:t>
      </w:r>
      <w:proofErr w:type="spellStart"/>
      <w:r w:rsidRPr="00347F7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Новоалтайского</w:t>
      </w:r>
      <w:proofErr w:type="spellEnd"/>
      <w:r w:rsidRPr="00347F7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 xml:space="preserve"> филиала КАУ «МФЦ Алтайского края».</w:t>
      </w:r>
      <w:r w:rsidRPr="00347F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Александра будет представлять Алтайский край на Всероссийском </w:t>
      </w:r>
      <w:r w:rsidRPr="00347F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конкурсе «Лучший многофункциональный центр России» в номинации «Лучший универсальный специалист МФЦ» в 2020 году.</w:t>
      </w:r>
    </w:p>
    <w:p w:rsidR="00347F72" w:rsidRPr="00347F72" w:rsidRDefault="00347F72" w:rsidP="00347F72">
      <w:pPr>
        <w:shd w:val="clear" w:color="auto" w:fill="FFFFFF"/>
        <w:spacing w:before="150" w:after="12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F7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C267BFE" wp14:editId="3B6F75BF">
            <wp:extent cx="5846445" cy="3910330"/>
            <wp:effectExtent l="0" t="0" r="1905" b="0"/>
            <wp:docPr id="6" name="Рисунок 6" descr="IMG_5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546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9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72" w:rsidRPr="00347F72" w:rsidRDefault="00347F72" w:rsidP="00347F72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F7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 xml:space="preserve">Второе место присуждено </w:t>
      </w:r>
      <w:proofErr w:type="spellStart"/>
      <w:r w:rsidRPr="00347F7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Завгородней</w:t>
      </w:r>
      <w:proofErr w:type="spellEnd"/>
      <w:r w:rsidRPr="00347F7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 xml:space="preserve"> Виктории Юрьевне, специалисту I категории </w:t>
      </w:r>
      <w:proofErr w:type="spellStart"/>
      <w:r w:rsidRPr="00347F7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Новоалтайского</w:t>
      </w:r>
      <w:proofErr w:type="spellEnd"/>
      <w:r w:rsidRPr="00347F7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 xml:space="preserve"> филиала КАУ «МФЦ Алтайского края».</w:t>
      </w:r>
    </w:p>
    <w:p w:rsidR="00347F72" w:rsidRPr="00347F72" w:rsidRDefault="00347F72" w:rsidP="00347F72">
      <w:pPr>
        <w:shd w:val="clear" w:color="auto" w:fill="FFFFFF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F72"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E04FC40" wp14:editId="604DF140">
            <wp:extent cx="5846445" cy="3891280"/>
            <wp:effectExtent l="0" t="0" r="1905" b="0"/>
            <wp:docPr id="5" name="Рисунок 5" descr="IMG_5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54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72" w:rsidRPr="00347F72" w:rsidRDefault="00347F72" w:rsidP="00347F72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F7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Третье место – Черепановой Елене Андреевне, специалисту II категории филиала КАУ «МФЦ Алтайского края» по Октябрьскому району г. Барнаула.</w:t>
      </w:r>
    </w:p>
    <w:p w:rsidR="00347F72" w:rsidRPr="00347F72" w:rsidRDefault="00347F72" w:rsidP="00347F72">
      <w:pPr>
        <w:shd w:val="clear" w:color="auto" w:fill="FFFFFF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F72"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292D0176" wp14:editId="3E9DE435">
            <wp:extent cx="5846445" cy="3891280"/>
            <wp:effectExtent l="0" t="0" r="1905" b="0"/>
            <wp:docPr id="4" name="Рисунок 4" descr="IMG_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55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72" w:rsidRPr="00347F72" w:rsidRDefault="00347F72" w:rsidP="00347F72">
      <w:pPr>
        <w:shd w:val="clear" w:color="auto" w:fill="FFFFFF"/>
        <w:spacing w:before="150"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F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Участниками конкурса были представлены </w:t>
      </w:r>
      <w:proofErr w:type="spellStart"/>
      <w:r w:rsidRPr="00347F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фотопрезентации</w:t>
      </w:r>
      <w:proofErr w:type="spellEnd"/>
      <w:r w:rsidRPr="00347F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материалы в соответствии с конкурсной документацией. Конкурсная комиссия учитывала информацию о трудовом стаже конкурсанта, уровне подготовки, количестве и качестве оказанных государственных и муниципальных услуг, оценивала знания законодательства, отзывы заявителей МФЦ, а также навыки общения и умение найти выход в сложной ситуации. Члены конкурсной комиссии задавали вопросы по своим </w:t>
      </w:r>
      <w:proofErr w:type="gramStart"/>
      <w:r w:rsidRPr="00347F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направлениям</w:t>
      </w:r>
      <w:proofErr w:type="gramEnd"/>
      <w:r w:rsidRPr="00347F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какие документы необходимы для предоставления той или иной услуги, как конкурсанты видят свой дальнейший профессиональный и карьерный рост, чем нравится им их работа и в чем заключаются сложности.</w:t>
      </w:r>
    </w:p>
    <w:p w:rsidR="00347F72" w:rsidRPr="00347F72" w:rsidRDefault="00347F72" w:rsidP="00347F72">
      <w:pPr>
        <w:shd w:val="clear" w:color="auto" w:fill="FFFFFF"/>
        <w:spacing w:before="150"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F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Напомним, в номинации «Лучший универсальный специалист МФЦ Алтайского края» приняли участие 7 сотрудников КАУ «МФЦ Алтайского края» - из г. Барнаула, г. Новоалтайска, </w:t>
      </w:r>
      <w:proofErr w:type="spellStart"/>
      <w:r w:rsidRPr="00347F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р.п</w:t>
      </w:r>
      <w:proofErr w:type="spellEnd"/>
      <w:r w:rsidRPr="00347F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Благовещенка.</w:t>
      </w:r>
    </w:p>
    <w:p w:rsidR="00347F72" w:rsidRPr="00347F72" w:rsidRDefault="00347F72" w:rsidP="00347F72">
      <w:pPr>
        <w:shd w:val="clear" w:color="auto" w:fill="FFFFFF"/>
        <w:spacing w:before="150" w:after="12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F7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4A48A503" wp14:editId="5FEF432C">
            <wp:extent cx="5846445" cy="3891280"/>
            <wp:effectExtent l="0" t="0" r="1905" b="0"/>
            <wp:docPr id="3" name="Рисунок 3" descr="IMG_5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559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72" w:rsidRPr="00347F72" w:rsidRDefault="00347F72" w:rsidP="00347F72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F7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 xml:space="preserve">За звание «Лучший многофункциональный центр России» на Всероссийском конкурсе будет бороться </w:t>
      </w:r>
      <w:proofErr w:type="spellStart"/>
      <w:r w:rsidRPr="00347F7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Новоалтайский</w:t>
      </w:r>
      <w:proofErr w:type="spellEnd"/>
      <w:r w:rsidRPr="00347F7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 xml:space="preserve"> филиал КАУ «МФЦ Алтайского края».</w:t>
      </w:r>
    </w:p>
    <w:p w:rsidR="00347F72" w:rsidRPr="00347F72" w:rsidRDefault="00347F72" w:rsidP="00347F72">
      <w:pPr>
        <w:shd w:val="clear" w:color="auto" w:fill="FFFFFF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F72"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8F0DC14" wp14:editId="4B37D716">
            <wp:extent cx="5846445" cy="3891280"/>
            <wp:effectExtent l="0" t="0" r="1905" b="0"/>
            <wp:docPr id="2" name="Рисунок 2" descr="IMG_5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556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72" w:rsidRPr="00347F72" w:rsidRDefault="00347F72" w:rsidP="00347F72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F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Заместитель председателя конкурсной комиссии – начальник управления по социальным выплатам и обеспечению деятельности </w:t>
      </w:r>
      <w:r w:rsidRPr="00347F7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Оксана Анатольевна Кудинова</w:t>
      </w:r>
      <w:r w:rsidRPr="00347F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поздравила победителей, поблагодарив их за добросовестное исполнение очень важной и ответственной работы, а также пожелала победы на Всероссийском конкурсе «Лучший многофункциональный центр России».</w:t>
      </w:r>
    </w:p>
    <w:p w:rsidR="00347F72" w:rsidRPr="00347F72" w:rsidRDefault="00347F72" w:rsidP="00347F72">
      <w:pPr>
        <w:shd w:val="clear" w:color="auto" w:fill="FFFFFF"/>
        <w:spacing w:before="150" w:after="12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F7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8434F85" wp14:editId="094E63B5">
            <wp:extent cx="5846445" cy="3891280"/>
            <wp:effectExtent l="0" t="0" r="1905" b="0"/>
            <wp:docPr id="1" name="Рисунок 1" descr="IMG_5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558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72" w:rsidRDefault="00347F72" w:rsidP="00347F72">
      <w:pPr>
        <w:spacing w:after="120" w:line="240" w:lineRule="auto"/>
        <w:ind w:firstLine="567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zh-CN" w:bidi="hi-IN"/>
        </w:rPr>
      </w:pPr>
    </w:p>
    <w:p w:rsidR="00347F72" w:rsidRDefault="00347F72" w:rsidP="00347F72">
      <w:pPr>
        <w:spacing w:after="120" w:line="240" w:lineRule="auto"/>
        <w:ind w:firstLine="567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zh-CN" w:bidi="hi-IN"/>
        </w:rPr>
      </w:pPr>
    </w:p>
    <w:p w:rsidR="00347F72" w:rsidRDefault="00347F72" w:rsidP="00347F72">
      <w:pPr>
        <w:spacing w:after="120" w:line="240" w:lineRule="auto"/>
        <w:ind w:firstLine="567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zh-CN" w:bidi="hi-IN"/>
        </w:rPr>
      </w:pPr>
    </w:p>
    <w:p w:rsidR="00347F72" w:rsidRDefault="00347F72" w:rsidP="00347F72">
      <w:pPr>
        <w:spacing w:after="120" w:line="240" w:lineRule="auto"/>
        <w:ind w:firstLine="567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zh-CN" w:bidi="hi-IN"/>
        </w:rPr>
      </w:pPr>
    </w:p>
    <w:p w:rsidR="00347F72" w:rsidRDefault="00347F72" w:rsidP="00347F72">
      <w:pPr>
        <w:spacing w:after="120" w:line="240" w:lineRule="auto"/>
        <w:ind w:firstLine="567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zh-CN" w:bidi="hi-IN"/>
        </w:rPr>
      </w:pPr>
    </w:p>
    <w:p w:rsidR="00347F72" w:rsidRDefault="00347F72" w:rsidP="00347F72">
      <w:pPr>
        <w:spacing w:after="120" w:line="240" w:lineRule="auto"/>
        <w:ind w:firstLine="567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zh-CN" w:bidi="hi-IN"/>
        </w:rPr>
      </w:pPr>
    </w:p>
    <w:p w:rsidR="00347F72" w:rsidRDefault="00347F72" w:rsidP="00347F72">
      <w:pPr>
        <w:spacing w:after="120" w:line="240" w:lineRule="auto"/>
        <w:ind w:firstLine="567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zh-CN" w:bidi="hi-IN"/>
        </w:rPr>
      </w:pPr>
    </w:p>
    <w:p w:rsidR="00347F72" w:rsidRDefault="00347F72" w:rsidP="00347F72">
      <w:pPr>
        <w:spacing w:after="120" w:line="240" w:lineRule="auto"/>
        <w:ind w:firstLine="567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zh-CN" w:bidi="hi-IN"/>
        </w:rPr>
      </w:pPr>
    </w:p>
    <w:p w:rsidR="00347F72" w:rsidRDefault="00347F72" w:rsidP="00347F72">
      <w:pPr>
        <w:spacing w:after="120" w:line="240" w:lineRule="auto"/>
        <w:ind w:firstLine="567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zh-CN" w:bidi="hi-IN"/>
        </w:rPr>
      </w:pPr>
    </w:p>
    <w:p w:rsidR="00347F72" w:rsidRDefault="00347F72" w:rsidP="00347F72">
      <w:pPr>
        <w:spacing w:after="120" w:line="240" w:lineRule="auto"/>
        <w:ind w:firstLine="567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zh-CN" w:bidi="hi-IN"/>
        </w:rPr>
      </w:pPr>
    </w:p>
    <w:p w:rsidR="00347F72" w:rsidRDefault="00347F72" w:rsidP="00347F72">
      <w:pPr>
        <w:spacing w:after="120" w:line="24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  <w:lang w:eastAsia="zh-CN" w:bidi="hi-IN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zh-CN" w:bidi="hi-IN"/>
        </w:rPr>
        <w:t>Контакты для СМИ</w:t>
      </w:r>
    </w:p>
    <w:p w:rsidR="00347F72" w:rsidRDefault="00347F72" w:rsidP="00347F72">
      <w:pPr>
        <w:spacing w:after="120" w:line="24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  <w:lang w:eastAsia="zh-CN" w:bidi="hi-IN"/>
        </w:rPr>
      </w:pPr>
      <w:r>
        <w:rPr>
          <w:rFonts w:ascii="Times New Roman" w:eastAsia="Calibri" w:hAnsi="Times New Roman" w:cs="Times New Roman"/>
          <w:sz w:val="24"/>
          <w:szCs w:val="24"/>
          <w:lang w:eastAsia="zh-CN" w:bidi="hi-IN"/>
        </w:rPr>
        <w:t>Никитина Екатерина Олеговна</w:t>
      </w:r>
    </w:p>
    <w:p w:rsidR="00347F72" w:rsidRDefault="00347F72" w:rsidP="00347F72">
      <w:pPr>
        <w:spacing w:after="120" w:line="24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  <w:lang w:eastAsia="zh-CN" w:bidi="hi-IN"/>
        </w:rPr>
      </w:pPr>
      <w:r>
        <w:rPr>
          <w:rFonts w:ascii="Times New Roman" w:eastAsia="Calibri" w:hAnsi="Times New Roman" w:cs="Times New Roman"/>
          <w:sz w:val="24"/>
          <w:szCs w:val="24"/>
          <w:lang w:eastAsia="zh-CN" w:bidi="hi-IN"/>
        </w:rPr>
        <w:t>ведущий специалист по связям с общественностью</w:t>
      </w:r>
    </w:p>
    <w:p w:rsidR="00347F72" w:rsidRDefault="00347F72" w:rsidP="00347F72">
      <w:pPr>
        <w:spacing w:after="120" w:line="24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  <w:lang w:eastAsia="zh-CN" w:bidi="hi-IN"/>
        </w:rPr>
      </w:pPr>
      <w:r>
        <w:rPr>
          <w:rFonts w:ascii="Times New Roman" w:eastAsia="Calibri" w:hAnsi="Times New Roman" w:cs="Times New Roman"/>
          <w:sz w:val="24"/>
          <w:szCs w:val="24"/>
          <w:lang w:eastAsia="zh-CN" w:bidi="hi-IN"/>
        </w:rPr>
        <w:t>КАУ «МФЦ Алтайского края»</w:t>
      </w:r>
    </w:p>
    <w:p w:rsidR="00347F72" w:rsidRDefault="00347F72" w:rsidP="00347F72">
      <w:pPr>
        <w:spacing w:after="120" w:line="24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  <w:lang w:eastAsia="zh-CN" w:bidi="hi-IN"/>
        </w:rPr>
      </w:pPr>
      <w:r>
        <w:rPr>
          <w:rFonts w:ascii="Times New Roman" w:eastAsia="Calibri" w:hAnsi="Times New Roman" w:cs="Times New Roman"/>
          <w:sz w:val="24"/>
          <w:szCs w:val="24"/>
          <w:lang w:eastAsia="zh-CN" w:bidi="hi-IN"/>
        </w:rPr>
        <w:t>8 (3852) 54-34-46</w:t>
      </w:r>
    </w:p>
    <w:p w:rsidR="00347F72" w:rsidRDefault="00347F72" w:rsidP="00347F72">
      <w:pPr>
        <w:spacing w:after="120" w:line="24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  <w:lang w:eastAsia="zh-CN" w:bidi="hi-IN"/>
        </w:rPr>
      </w:pPr>
      <w:r>
        <w:rPr>
          <w:rFonts w:ascii="Times New Roman" w:eastAsia="Calibri" w:hAnsi="Times New Roman" w:cs="Times New Roman"/>
          <w:sz w:val="24"/>
          <w:szCs w:val="24"/>
          <w:lang w:eastAsia="zh-CN" w:bidi="hi-IN"/>
        </w:rPr>
        <w:t>656064, г. Барнаул, ул. Павловский тракт, 58г</w:t>
      </w:r>
    </w:p>
    <w:p w:rsidR="00347F72" w:rsidRPr="003F2A7D" w:rsidRDefault="00403E8B" w:rsidP="00347F72">
      <w:pPr>
        <w:spacing w:after="120" w:line="24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  <w:lang w:eastAsia="zh-CN" w:bidi="hi-IN"/>
        </w:rPr>
      </w:pPr>
      <w:hyperlink r:id="rId14" w:history="1">
        <w:r w:rsidR="00347F72" w:rsidRPr="003F2A7D">
          <w:rPr>
            <w:rStyle w:val="a6"/>
            <w:rFonts w:ascii="Times New Roman" w:eastAsia="Calibri" w:hAnsi="Times New Roman" w:cs="Times New Roman"/>
            <w:sz w:val="24"/>
            <w:szCs w:val="24"/>
            <w:lang w:eastAsia="zh-CN" w:bidi="hi-IN"/>
          </w:rPr>
          <w:t>pr@mfc22.ru</w:t>
        </w:r>
      </w:hyperlink>
      <w:r w:rsidR="00347F72" w:rsidRPr="003F2A7D">
        <w:rPr>
          <w:rFonts w:ascii="Times New Roman" w:eastAsia="Calibri" w:hAnsi="Times New Roman" w:cs="Times New Roman"/>
          <w:sz w:val="24"/>
          <w:szCs w:val="24"/>
          <w:lang w:eastAsia="zh-CN" w:bidi="hi-IN"/>
        </w:rPr>
        <w:t> </w:t>
      </w:r>
    </w:p>
    <w:p w:rsidR="00347F72" w:rsidRPr="003F2A7D" w:rsidRDefault="00403E8B" w:rsidP="00347F72">
      <w:pPr>
        <w:spacing w:after="120" w:line="24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  <w:lang w:eastAsia="zh-CN" w:bidi="hi-IN"/>
        </w:rPr>
      </w:pPr>
      <w:hyperlink r:id="rId15" w:tgtFrame="_blank" w:history="1">
        <w:r w:rsidR="00347F72" w:rsidRPr="003F2A7D">
          <w:rPr>
            <w:rStyle w:val="a6"/>
            <w:rFonts w:ascii="Times New Roman" w:eastAsia="Calibri" w:hAnsi="Times New Roman" w:cs="Times New Roman"/>
            <w:sz w:val="24"/>
            <w:szCs w:val="24"/>
            <w:lang w:eastAsia="zh-CN" w:bidi="hi-IN"/>
          </w:rPr>
          <w:t>mfc22.ru</w:t>
        </w:r>
      </w:hyperlink>
    </w:p>
    <w:p w:rsidR="00347F72" w:rsidRPr="003F2A7D" w:rsidRDefault="00403E8B" w:rsidP="00347F72">
      <w:pPr>
        <w:spacing w:after="120" w:line="24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  <w:lang w:eastAsia="zh-CN" w:bidi="hi-IN"/>
        </w:rPr>
      </w:pPr>
      <w:hyperlink r:id="rId16" w:tgtFrame="_blank" w:history="1">
        <w:proofErr w:type="spellStart"/>
        <w:r w:rsidR="00347F72" w:rsidRPr="003F2A7D">
          <w:rPr>
            <w:rStyle w:val="a6"/>
            <w:rFonts w:ascii="Times New Roman" w:eastAsia="Calibri" w:hAnsi="Times New Roman" w:cs="Times New Roman"/>
            <w:sz w:val="24"/>
            <w:szCs w:val="24"/>
            <w:lang w:eastAsia="zh-CN" w:bidi="hi-IN"/>
          </w:rPr>
          <w:t>ВКонтакте</w:t>
        </w:r>
        <w:proofErr w:type="spellEnd"/>
      </w:hyperlink>
    </w:p>
    <w:p w:rsidR="00347F72" w:rsidRPr="003F2A7D" w:rsidRDefault="00403E8B" w:rsidP="00347F72">
      <w:pPr>
        <w:spacing w:after="120" w:line="24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  <w:lang w:eastAsia="zh-CN" w:bidi="hi-IN"/>
        </w:rPr>
      </w:pPr>
      <w:hyperlink r:id="rId17" w:tgtFrame="_blank" w:history="1">
        <w:proofErr w:type="spellStart"/>
        <w:r w:rsidR="00347F72" w:rsidRPr="003F2A7D">
          <w:rPr>
            <w:rStyle w:val="a6"/>
            <w:rFonts w:ascii="Times New Roman" w:eastAsia="Calibri" w:hAnsi="Times New Roman" w:cs="Times New Roman"/>
            <w:sz w:val="24"/>
            <w:szCs w:val="24"/>
            <w:lang w:eastAsia="zh-CN" w:bidi="hi-IN"/>
          </w:rPr>
          <w:t>Facebook</w:t>
        </w:r>
        <w:proofErr w:type="spellEnd"/>
      </w:hyperlink>
    </w:p>
    <w:p w:rsidR="00163A0A" w:rsidRPr="00347F72" w:rsidRDefault="00403E8B" w:rsidP="00347F7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8" w:tgtFrame="_blank" w:history="1">
        <w:proofErr w:type="spellStart"/>
        <w:r w:rsidR="00347F72" w:rsidRPr="003F2A7D">
          <w:rPr>
            <w:rStyle w:val="a6"/>
            <w:rFonts w:ascii="Times New Roman" w:eastAsia="Calibri" w:hAnsi="Times New Roman" w:cs="Times New Roman"/>
            <w:sz w:val="24"/>
            <w:szCs w:val="24"/>
            <w:lang w:eastAsia="zh-CN" w:bidi="hi-IN"/>
          </w:rPr>
          <w:t>Instagram</w:t>
        </w:r>
        <w:proofErr w:type="spellEnd"/>
      </w:hyperlink>
    </w:p>
    <w:sectPr w:rsidR="00163A0A" w:rsidRPr="00347F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F72"/>
    <w:rsid w:val="00163A0A"/>
    <w:rsid w:val="00347F72"/>
    <w:rsid w:val="003F0E9C"/>
    <w:rsid w:val="00403E8B"/>
    <w:rsid w:val="00A6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47F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7F7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ews-date-time">
    <w:name w:val="news-date-time"/>
    <w:basedOn w:val="a0"/>
    <w:rsid w:val="00347F72"/>
  </w:style>
  <w:style w:type="paragraph" w:styleId="a3">
    <w:name w:val="Normal (Web)"/>
    <w:basedOn w:val="a"/>
    <w:uiPriority w:val="99"/>
    <w:semiHidden/>
    <w:unhideWhenUsed/>
    <w:rsid w:val="00347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47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7F7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347F7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47F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7F7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ews-date-time">
    <w:name w:val="news-date-time"/>
    <w:basedOn w:val="a0"/>
    <w:rsid w:val="00347F72"/>
  </w:style>
  <w:style w:type="paragraph" w:styleId="a3">
    <w:name w:val="Normal (Web)"/>
    <w:basedOn w:val="a"/>
    <w:uiPriority w:val="99"/>
    <w:semiHidden/>
    <w:unhideWhenUsed/>
    <w:rsid w:val="00347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47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7F7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347F7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1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instagram.com/mfc__22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facebook.com/mfc22.ru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vk.com/mfc22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hyperlink" Target="https://mfc22.ru/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mailto:pr@mfc22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521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Никитина Екатерина Олеговна</dc:creator>
  <cp:lastModifiedBy>Никитина Екатерина Олеговна</cp:lastModifiedBy>
  <cp:revision>2</cp:revision>
  <dcterms:created xsi:type="dcterms:W3CDTF">2019-08-21T02:30:00Z</dcterms:created>
  <dcterms:modified xsi:type="dcterms:W3CDTF">2019-08-21T02:34:00Z</dcterms:modified>
</cp:coreProperties>
</file>