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6"/>
        <w:keepNext/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16"/>
        <w:keepNext/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sz w:val="30"/>
          <w:szCs w:val="30"/>
          <w:lang w:val="ru-RU" w:bidi="ru-RU"/>
        </w:rPr>
      </w:pPr>
      <w:r>
        <w:rPr>
          <w:rFonts w:ascii="Times New Roman" w:hAnsi="Times New Roman" w:eastAsia="Times New Roman" w:cs="Times New Roman"/>
          <w:sz w:val="30"/>
          <w:szCs w:val="30"/>
          <w:lang w:val="ru-RU" w:bidi="ru-RU"/>
        </w:rPr>
        <w:t xml:space="preserve">График приема граждан должностными лицами Межрайонной ИФНС России № 4 по Алтайскому краю                                                                                                        на I</w:t>
      </w:r>
      <w:r>
        <w:rPr>
          <w:rFonts w:ascii="Arial" w:hAnsi="Arial" w:eastAsia="Arial" w:cs="Arial"/>
          <w:sz w:val="30"/>
          <w:szCs w:val="30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val="ru-RU" w:bidi="ru-RU"/>
        </w:rPr>
        <w:t xml:space="preserve">квартал 2024 года</w:t>
      </w:r>
    </w:p>
    <w:p>
      <w:pPr>
        <w:pStyle w:val="Style_16"/>
        <w:keepNext/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tbl>
      <w:tblPr>
        <w:tblStyle w:val="Style_11"/>
        <w:tblW w:w="14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5"/>
        <w:gridCol w:w="1701"/>
        <w:gridCol w:w="2411"/>
        <w:gridCol w:w="1560"/>
        <w:gridCol w:w="1559"/>
        <w:gridCol w:w="1417"/>
        <w:gridCol w:w="1276"/>
        <w:gridCol w:w="1276"/>
        <w:gridCol w:w="1275"/>
      </w:tblGrid>
      <w:tr>
        <w:tc>
          <w:tcPr>
            <w:tcW w:w="212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Ф.И.О.</w:t>
            </w:r>
          </w:p>
        </w:tc>
        <w:tc>
          <w:tcPr>
            <w:tcW w:w="170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Должность</w:t>
            </w:r>
          </w:p>
        </w:tc>
        <w:tc>
          <w:tcPr>
            <w:tcW w:w="10774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6"/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Дни и часы приема</w:t>
            </w:r>
          </w:p>
        </w:tc>
      </w:tr>
      <w:tr>
        <w:trPr>
          <w:trHeight w:val="643"/>
        </w:trPr>
        <w:tc>
          <w:tcPr>
            <w:tcW w:w="212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170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24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6"/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Головной офис</w:t>
            </w:r>
          </w:p>
          <w:p>
            <w:pPr>
              <w:pStyle w:val="Style_16"/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ТОРМ Тальменка</w:t>
            </w:r>
          </w:p>
        </w:tc>
        <w:tc>
          <w:tcPr>
            <w:tcW w:w="15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-108" w:right="101" w:firstLine="10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ТОРМ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-108" w:right="101" w:firstLine="10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Заринск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ТОРМ Павловск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-108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ТОРМ Камень-на-Оби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ТОРМ Славгород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ТОРМ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Благовещенка</w:t>
            </w:r>
          </w:p>
          <w:p>
            <w:pPr>
              <w:keepNext/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</w:tr>
      <w:tr>
        <w:trPr>
          <w:trHeight w:val="1408"/>
        </w:trPr>
        <w:tc>
          <w:tcPr>
            <w:tcW w:w="21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"/>
              <w:keepNext/>
              <w:spacing w:before="0" w:after="0" w:line="240" w:lineRule="auto"/>
              <w:ind w:left="0" w:right="0" w:firstLine="0"/>
              <w:jc w:val="left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ru-RU" w:bidi="ru-RU"/>
              </w:rPr>
              <w:t xml:space="preserve">Невзорова М.В.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870"/>
                <w:tab w:val="left" w:pos="5750"/>
              </w:tabs>
              <w:spacing w:before="0" w:after="0" w:line="322" w:lineRule="exact"/>
              <w:ind w:left="0" w:right="101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Начальник инспекции</w:t>
            </w:r>
          </w:p>
        </w:tc>
        <w:tc>
          <w:tcPr>
            <w:tcW w:w="24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6"/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Вторник </w:t>
            </w:r>
          </w:p>
          <w:p>
            <w:pPr>
              <w:pStyle w:val="Style_16"/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14.00-16.00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22 Партсъезда 12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(каб. 302)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22.02.2024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09:00-10:00</w:t>
            </w:r>
          </w:p>
        </w:tc>
        <w:tc>
          <w:tcPr>
            <w:tcW w:w="15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14.03.2024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09:00-10:00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-108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</w:tr>
      <w:tr>
        <w:trPr>
          <w:trHeight w:val="1377"/>
        </w:trPr>
        <w:tc>
          <w:tcPr>
            <w:tcW w:w="21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Ларикова Т.Ю.</w:t>
            </w:r>
          </w:p>
          <w:p>
            <w:pPr>
              <w:tabs>
                <w:tab w:val="left" w:pos="5750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Заместитель начальника</w:t>
            </w:r>
          </w:p>
        </w:tc>
        <w:tc>
          <w:tcPr>
            <w:tcW w:w="24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Понедельник</w:t>
            </w:r>
          </w:p>
          <w:p>
            <w:pPr>
              <w:pStyle w:val="Style_16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14.00-16.00</w:t>
            </w:r>
          </w:p>
          <w:p>
            <w:pPr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Анатолия 7</w:t>
            </w:r>
          </w:p>
          <w:p>
            <w:pPr>
              <w:pStyle w:val="Style_16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(каб. 23)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224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-108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-108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</w:tr>
      <w:tr>
        <w:trPr>
          <w:trHeight w:val="1113"/>
        </w:trPr>
        <w:tc>
          <w:tcPr>
            <w:tcW w:w="21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"/>
              <w:keepNext/>
              <w:spacing w:before="0" w:after="0" w:line="240" w:lineRule="auto"/>
              <w:ind w:left="0" w:right="0" w:firstLine="0"/>
              <w:jc w:val="left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ru-RU" w:bidi="ru-RU"/>
              </w:rPr>
              <w:t xml:space="preserve">Самсоненко Е.В.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1026"/>
                <w:tab w:val="left" w:pos="5750"/>
              </w:tabs>
              <w:spacing w:before="0" w:after="0" w:line="322" w:lineRule="exac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Заместитель начальника</w:t>
            </w:r>
          </w:p>
        </w:tc>
        <w:tc>
          <w:tcPr>
            <w:tcW w:w="24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14.00-16.00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Анатолия 7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(каб. 22)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5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276" w:lineRule="auto"/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</w:tr>
      <w:tr>
        <w:trPr>
          <w:trHeight w:val="1320"/>
        </w:trPr>
        <w:tc>
          <w:tcPr>
            <w:tcW w:w="21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Шаламова В.В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1026"/>
                <w:tab w:val="left" w:pos="5750"/>
              </w:tabs>
              <w:spacing w:before="0" w:after="0" w:line="322" w:lineRule="exac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Заместитель начальника</w:t>
            </w:r>
          </w:p>
        </w:tc>
        <w:tc>
          <w:tcPr>
            <w:tcW w:w="24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Четверг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14.00-16.00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22 Партсъезда 12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(каб. 306)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5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</w:tr>
      <w:tr>
        <w:trPr>
          <w:trHeight w:val="1347"/>
        </w:trPr>
        <w:tc>
          <w:tcPr>
            <w:tcW w:w="212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Гришанина Л.В.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1026"/>
                <w:tab w:val="left" w:pos="5750"/>
              </w:tabs>
              <w:spacing w:before="0" w:after="0" w:line="322" w:lineRule="exac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Заместитель начальника</w:t>
            </w:r>
          </w:p>
        </w:tc>
        <w:tc>
          <w:tcPr>
            <w:tcW w:w="24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14.00-16.00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22 Партсъезда 12</w:t>
            </w:r>
          </w:p>
          <w:p>
            <w:pPr>
              <w:keepNext/>
              <w:tabs>
                <w:tab w:val="left" w:pos="5750"/>
              </w:tabs>
              <w:spacing w:before="0" w:after="0" w:line="322" w:lineRule="exact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(каб. 305)</w:t>
            </w: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101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5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224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752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750"/>
              </w:tabs>
              <w:spacing w:before="0" w:after="0" w:line="240" w:lineRule="auto"/>
              <w:ind w:left="0" w:right="-108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-</w:t>
            </w:r>
          </w:p>
        </w:tc>
      </w:tr>
    </w:tbl>
    <w:p>
      <w:pPr>
        <w:pStyle w:val="Style_16"/>
        <w:spacing w:before="0" w:after="0" w:line="240" w:lineRule="auto"/>
        <w:ind w:left="0" w:right="-136" w:firstLine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sectPr>
      <w:headerReference w:type="default" r:id="rId9"/>
      <w:footnotePr>
        <w:pos w:val="pageBottom"/>
      </w:footnotePr>
      <w:type w:val="nextPage"/>
      <w:pgSz w:w="16838" w:h="11906" w:orient="landscape"/>
      <w:pgMar w:top="426" w:right="567" w:bottom="993" w:left="1701" w:header="709" w:footer="709" w:gutter="0"/>
      <w:cols w:num="1"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0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sz w:val="24"/>
        <w:szCs w:val="24"/>
        <w:lang w:val="ru-RU" w:bidi="ru-RU"/>
      </w:rPr>
    </w:pPr>
    <w:r>
      <w:rPr>
        <w:rFonts w:ascii="Times New Roman" w:hAnsi="Times New Roman" w:eastAsia="Times New Roman" w:cs="Times New Roman"/>
        <w:sz w:val="24"/>
        <w:szCs w:val="24"/>
        <w:lang w:val="ru-RU" w:bidi="ru-RU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  <w:lang w:val="ru-RU" w:bidi="ru-RU"/>
      </w:rP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  <w:szCs w:val="24"/>
        <w:lang w:val="ru-RU" w:bidi="ru-RU"/>
      </w:rPr>
      <w:t xml:space="preserve">2</w:t>
    </w:r>
    <w:r>
      <w:fldChar w:fldCharType="end"/>
    </w:r>
  </w:p>
  <w:p>
    <w:pPr>
      <w:pStyle w:val="Style_20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sz w:val="24"/>
        <w:szCs w:val="24"/>
        <w:lang w:val="ru-RU" w:bidi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578313">
    <w:multiLevelType w:val="hybridMultilevel"/>
    <w:lvl w:ilvl="0">
      <w:start w:val="20"/>
      <w:numFmt w:val="decimal"/>
      <w:suff w:val="tab"/>
      <w:lvlText w:val="%1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1">
      <w:start w:val="2"/>
      <w:numFmt w:val="decimalZero"/>
      <w:suff w:val="tab"/>
      <w:lvlText w:val="%1.%2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2">
      <w:start w:val="2014"/>
      <w:numFmt w:val="decimal"/>
      <w:suff w:val="tab"/>
      <w:lvlText w:val="%1.%2.%3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800" w:hanging="180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160" w:hanging="2160"/>
      </w:pPr>
      <w:rPr>
        <w:rFonts w:ascii="Times New Roman" w:hAnsi="Times New Roman" w:eastAsia="Times New Roman" w:cs="Times New Roman"/>
      </w:rPr>
    </w:lvl>
  </w:abstractNum>
  <w:abstractNum w:abstractNumId="533543929">
    <w:multiLevelType w:val="hybridMultilevel"/>
    <w:lvl w:ilvl="0">
      <w:start w:val="21"/>
      <w:numFmt w:val="decimal"/>
      <w:suff w:val="tab"/>
      <w:lvlText w:val="%1"/>
      <w:lvlJc w:val="left"/>
      <w:pPr>
        <w:ind w:left="1470" w:hanging="1470"/>
      </w:pPr>
      <w:rPr>
        <w:rFonts w:ascii="Times New Roman" w:hAnsi="Times New Roman" w:eastAsia="Times New Roman" w:cs="Times New Roman"/>
      </w:rPr>
    </w:lvl>
    <w:lvl w:ilvl="1">
      <w:start w:val="1"/>
      <w:numFmt w:val="decimalZero"/>
      <w:suff w:val="tab"/>
      <w:lvlText w:val="%1.%2"/>
      <w:lvlJc w:val="left"/>
      <w:pPr>
        <w:ind w:left="1582" w:hanging="1470"/>
      </w:pPr>
      <w:rPr>
        <w:rFonts w:ascii="Times New Roman" w:hAnsi="Times New Roman" w:eastAsia="Times New Roman" w:cs="Times New Roman"/>
      </w:rPr>
    </w:lvl>
    <w:lvl w:ilvl="2">
      <w:start w:val="2014"/>
      <w:numFmt w:val="decimal"/>
      <w:suff w:val="tab"/>
      <w:lvlText w:val="%1.%2.%3"/>
      <w:lvlJc w:val="left"/>
      <w:pPr>
        <w:ind w:left="1694" w:hanging="147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806" w:hanging="147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918" w:hanging="147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2030" w:hanging="147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2472" w:hanging="180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2944" w:hanging="216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3056" w:hanging="2160"/>
      </w:pPr>
      <w:rPr>
        <w:rFonts w:ascii="Times New Roman" w:hAnsi="Times New Roman" w:eastAsia="Times New Roman" w:cs="Times New Roman"/>
      </w:rPr>
    </w:lvl>
  </w:abstractNum>
  <w:abstractNum w:abstractNumId="726731129">
    <w:multiLevelType w:val="hybridMultilevel"/>
    <w:lvl w:ilvl="0">
      <w:start w:val="23"/>
      <w:numFmt w:val="decimal"/>
      <w:suff w:val="tab"/>
      <w:lvlText w:val="%1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1">
      <w:start w:val="4"/>
      <w:numFmt w:val="decimalZero"/>
      <w:suff w:val="tab"/>
      <w:lvlText w:val="%1.%2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2">
      <w:start w:val="2014"/>
      <w:numFmt w:val="decimal"/>
      <w:suff w:val="tab"/>
      <w:lvlText w:val="%1.%2.%3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1800" w:hanging="1800"/>
      </w:pPr>
      <w:rPr>
        <w:rFonts w:ascii="Times New Roman" w:hAnsi="Times New Roman" w:eastAsia="Times New Roman" w:cs="Times New Roman"/>
      </w:rPr>
    </w:lvl>
  </w:abstractNum>
  <w:abstractNum w:abstractNumId="1208444935">
    <w:multiLevelType w:val="hybridMultilevel"/>
    <w:lvl w:ilvl="0">
      <w:start w:val="23"/>
      <w:numFmt w:val="decimal"/>
      <w:suff w:val="tab"/>
      <w:lvlText w:val="%1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1">
      <w:start w:val="4"/>
      <w:numFmt w:val="decimalZero"/>
      <w:suff w:val="tab"/>
      <w:lvlText w:val="%1.%2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2">
      <w:start w:val="2014"/>
      <w:numFmt w:val="decimal"/>
      <w:suff w:val="tab"/>
      <w:lvlText w:val="%1.%2.%3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395" w:hanging="1395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800" w:hanging="180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160" w:hanging="2160"/>
      </w:pPr>
      <w:rPr>
        <w:rFonts w:ascii="Times New Roman" w:hAnsi="Times New Roman" w:eastAsia="Times New Roman" w:cs="Times New Roman"/>
      </w:rPr>
    </w:lvl>
  </w:abstractNum>
  <w:abstractNum w:abstractNumId="2146701777">
    <w:multiLevelType w:val="hybridMultilevel"/>
    <w:lvl w:ilvl="0">
      <w:start w:val="25"/>
      <w:numFmt w:val="decimal"/>
      <w:suff w:val="tab"/>
      <w:lvlText w:val="%1"/>
      <w:lvlJc w:val="left"/>
      <w:pPr>
        <w:ind w:left="1455" w:hanging="1455"/>
      </w:pPr>
      <w:rPr>
        <w:rFonts w:ascii="Times New Roman" w:hAnsi="Times New Roman" w:eastAsia="Times New Roman" w:cs="Times New Roman"/>
      </w:rPr>
    </w:lvl>
    <w:lvl w:ilvl="1">
      <w:start w:val="3"/>
      <w:numFmt w:val="decimalZero"/>
      <w:suff w:val="tab"/>
      <w:lvlText w:val="%1.%2"/>
      <w:lvlJc w:val="left"/>
      <w:pPr>
        <w:ind w:left="1455" w:hanging="1455"/>
      </w:pPr>
      <w:rPr>
        <w:rFonts w:ascii="Times New Roman" w:hAnsi="Times New Roman" w:eastAsia="Times New Roman" w:cs="Times New Roman"/>
      </w:rPr>
    </w:lvl>
    <w:lvl w:ilvl="2">
      <w:start w:val="2014"/>
      <w:numFmt w:val="decimal"/>
      <w:suff w:val="tab"/>
      <w:lvlText w:val="%1.%2.%3"/>
      <w:lvlJc w:val="left"/>
      <w:pPr>
        <w:ind w:left="1455" w:hanging="1455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455" w:hanging="1455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455" w:hanging="1455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455" w:hanging="1455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800" w:hanging="180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2160" w:hanging="216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160" w:hanging="2160"/>
      </w:pPr>
      <w:rPr>
        <w:rFonts w:ascii="Times New Roman" w:hAnsi="Times New Roman" w:eastAsia="Times New Roman" w:cs="Times New Roman"/>
      </w:rPr>
    </w:lvl>
  </w:abstractNum>
  <w:num w:numId="1">
    <w:abstractNumId w:val="2146701777"/>
  </w:num>
  <w:num w:numId="2">
    <w:abstractNumId w:val="533543929"/>
  </w:num>
  <w:num w:numId="3">
    <w:abstractNumId w:val="121578313"/>
  </w:num>
  <w:num w:numId="4">
    <w:abstractNumId w:val="1208444935"/>
  </w:num>
  <w:num w:numId="5">
    <w:abstractNumId w:val="726731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3">
    <w:name w:val="heading 3"/>
    <w:basedOn w:val="Style_0"/>
    <w:qFormat/>
    <w:locked/>
    <w:pPr>
      <w:keepNext/>
      <w:spacing w:before="240" w:after="60" w:line="240" w:lineRule="auto"/>
      <w:ind w:left="0" w:right="0"/>
      <w:jc w:val="left"/>
      <w:outlineLvl w:val="2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Style_10">
    <w:name w:val="Default Paragraph Font"/>
    <w:semiHidden/>
    <w:rPr>
      <w:rFonts w:ascii="Calibri" w:hAnsi="Calibri" w:eastAsia="Calibri" w:cs="Calibri"/>
      <w:sz w:val="24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3 Знак"/>
    <w:basedOn w:val="Style_10"/>
    <w:semiHidden/>
    <w:locked/>
    <w:rPr>
      <w:rFonts w:ascii="Cambria" w:hAnsi="Cambria" w:eastAsia="Cambria" w:cs="Cambria"/>
      <w:b/>
      <w:sz w:val="26"/>
    </w:rPr>
  </w:style>
  <w:style w:type="paragraph" w:styleId="Style_16">
    <w:name w:val="ConsPlu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table" w:styleId="Style_17">
    <w:name w:val="Table Grid"/>
    <w:basedOn w:val="Style_11"/>
    <w:lock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18">
    <w:name w:val="Balloon Text"/>
    <w:basedOn w:val="Style_0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19">
    <w:name w:val="Текст выноски Знак"/>
    <w:basedOn w:val="Style_10"/>
    <w:semiHidden/>
    <w:locked/>
    <w:rPr>
      <w:rFonts w:ascii="Times New Roman" w:hAnsi="Times New Roman" w:eastAsia="Times New Roman" w:cs="Times New Roman"/>
      <w:sz w:val="2"/>
    </w:rPr>
  </w:style>
  <w:style w:type="paragraph" w:styleId="Style_20">
    <w:name w:val="header"/>
    <w:basedOn w:val="Style_0"/>
    <w:unhideWhenUsed/>
    <w:pPr>
      <w:tabs>
        <w:tab w:val="center" w:pos="4677"/>
        <w:tab w:val="right" w:pos="9355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21">
    <w:name w:val="Верх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22">
    <w:name w:val="footer"/>
    <w:basedOn w:val="Style_0"/>
    <w:semiHidden/>
    <w:unhideWhenUsed/>
    <w:pPr>
      <w:tabs>
        <w:tab w:val="center" w:pos="4677"/>
        <w:tab w:val="right" w:pos="9355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23">
    <w:name w:val="Нижний колонтитул Знак"/>
    <w:basedOn w:val="Style_10"/>
    <w:semiHidden/>
    <w:locked/>
    <w:rPr>
      <w:rFonts w:ascii="Times New Roman" w:hAnsi="Times New Roman" w:eastAsia="Times New Roman" w:cs="Times New Roman"/>
      <w:sz w:val="24"/>
    </w:rPr>
  </w:style>
  <w:style w:type="paragraph" w:styleId="Style_24">
    <w:name w:val="toc 2"/>
    <w:basedOn w:val="Style_0"/>
    <w:uiPriority w:val="39"/>
    <w:locked/>
    <w:pPr>
      <w:spacing w:before="0" w:after="0" w:line="240" w:lineRule="auto"/>
      <w:ind w:left="20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color w:val="000000"/>
      <w:sz w:val="22"/>
      <w:szCs w:val="22"/>
      <w:lang w:val="ru-RU" w:bidi="ru-RU"/>
    </w:rPr>
  </w:style>
  <w:style w:type="character" w:styleId="Style_25">
    <w:name w:val="Оглавление 2 Знак"/>
    <w:uiPriority w:val="39"/>
    <w:locked/>
    <w:rPr>
      <w:rFonts w:ascii="Calibri" w:hAnsi="Calibri" w:eastAsia="Calibri" w:cs="Calibri"/>
      <w:color w:val="000000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763</CharactersWithSpaces>
  <DocSecurity>0</DocSecurity>
  <HyperlinksChanged>false</HyperlinksChanged>
  <LinksUpToDate>false</LinksUpToDate>
  <Pages>1</Pages>
  <ScaleCrop>false</ScaleCrop>
  <SharedDoc>false</SharedDoc>
  <TotalTime>1</TotalTime>
  <Words>133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Ксения Павловна Беженарь</dc:creator>
  <cp:lastModifiedBy/>
</cp:coreProperties>
</file>