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A344B" w:rsidRPr="00783DCE" w:rsidRDefault="005B3EC2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</w:t>
      </w:r>
      <w:bookmarkStart w:id="0" w:name="_GoBack"/>
      <w:bookmarkEnd w:id="0"/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 w:rsidR="00FD2293">
        <w:rPr>
          <w:rFonts w:ascii="Times New Roman" w:hAnsi="Times New Roman" w:cs="Times New Roman"/>
          <w:bCs/>
          <w:sz w:val="28"/>
          <w:szCs w:val="28"/>
        </w:rPr>
        <w:t>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BB406B" w:rsidRPr="00BB406B" w:rsidRDefault="00BB406B" w:rsidP="00BB40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B406B">
        <w:rPr>
          <w:rFonts w:ascii="Times New Roman" w:eastAsia="Calibri" w:hAnsi="Times New Roman" w:cs="Times New Roman"/>
          <w:b/>
          <w:sz w:val="28"/>
          <w:szCs w:val="28"/>
        </w:rPr>
        <w:t>Заголовок: актуальные вопросы государственной регистрации недвижимости: о невозможности регистрации без личного участия</w:t>
      </w:r>
    </w:p>
    <w:p w:rsidR="00BB406B" w:rsidRPr="00BB406B" w:rsidRDefault="00BB406B" w:rsidP="00BB40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06B">
        <w:rPr>
          <w:rFonts w:ascii="Times New Roman" w:eastAsia="Calibri" w:hAnsi="Times New Roman" w:cs="Times New Roman"/>
          <w:sz w:val="28"/>
          <w:szCs w:val="28"/>
        </w:rPr>
        <w:t xml:space="preserve">Вопрос как внести в Единый государственный реестр недвижимости запись о невозможности регистрации без личного участия правообладателя, т.е. о запрете на совершение сделок с недвижимостью без их личного участия уже на протяжении длительного периода времени остается актуальным у правообладателей объектов недвижимости. Связано это с тем, что наличие в Едином государственном реестре недвижимости записи о невозможности регистрации без личного участия является дополнительной гарантией для пресечения мошеннических действий с недвижимостью, так как служит основанием для возврата без рассмотрения заявления, представленного иным лицом (не являющимся собственником объекта недвижимости или его законным представителем) на государственную регистрацию перехода, прекращения, ограничения права и обременения соответствующего объекта недвижимости. </w:t>
      </w:r>
    </w:p>
    <w:p w:rsidR="00BB406B" w:rsidRPr="00BB406B" w:rsidRDefault="00BB406B" w:rsidP="00BB40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06B">
        <w:rPr>
          <w:rFonts w:ascii="Times New Roman" w:eastAsia="Calibri" w:hAnsi="Times New Roman" w:cs="Times New Roman"/>
          <w:sz w:val="28"/>
          <w:szCs w:val="28"/>
        </w:rPr>
        <w:t>Для того чтобы внести данную запись в Единый государственный реестр недвижимости собственник объекта, или его законный представитель (родители, опекуны), либо представитель собственника объекта недвижимости, действующий на основании нотариально удостоверенной доверенности, представляет заявление о невозможности государственной регистрации перехода, прекращения, ограничения права и обременения такого объекта недвижимости без личного участия правообладателя (его законного представителя).</w:t>
      </w:r>
    </w:p>
    <w:p w:rsidR="00BB406B" w:rsidRPr="00BB406B" w:rsidRDefault="00BB406B" w:rsidP="00BB40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06B">
        <w:rPr>
          <w:rFonts w:ascii="Times New Roman" w:eastAsia="Calibri" w:hAnsi="Times New Roman" w:cs="Times New Roman"/>
          <w:sz w:val="28"/>
          <w:szCs w:val="28"/>
        </w:rPr>
        <w:t>Заявление о невозможности регистрации может быть представлено в офис МФЦ или в электронном виде через личный кабинет на сайте Росреестра без подписания его усиленной квалифицированной электронной подписью заявителя.</w:t>
      </w:r>
    </w:p>
    <w:p w:rsidR="00BB406B" w:rsidRPr="00BB406B" w:rsidRDefault="00BB406B" w:rsidP="00BB40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06B">
        <w:rPr>
          <w:rFonts w:ascii="Times New Roman" w:eastAsia="Calibri" w:hAnsi="Times New Roman" w:cs="Times New Roman"/>
          <w:sz w:val="28"/>
          <w:szCs w:val="28"/>
        </w:rPr>
        <w:t>Запись о таком заявлении вносится в Единый государственный реестр недвижимости в течение пяти рабочих дней.</w:t>
      </w:r>
    </w:p>
    <w:p w:rsidR="00BB406B" w:rsidRPr="00BB406B" w:rsidRDefault="00BB406B" w:rsidP="00BB40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06B">
        <w:rPr>
          <w:rFonts w:ascii="Times New Roman" w:eastAsia="Calibri" w:hAnsi="Times New Roman" w:cs="Times New Roman"/>
          <w:sz w:val="28"/>
          <w:szCs w:val="28"/>
        </w:rPr>
        <w:t>Препятствием для внесения такой записи становится отсутствие в Едином государственном реестре недвижимости сведений о собственнике недвижимости.</w:t>
      </w:r>
    </w:p>
    <w:p w:rsidR="00BB406B" w:rsidRPr="00BB406B" w:rsidRDefault="00BB406B" w:rsidP="00080E5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4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Главный специалист - эксперт отдела </w:t>
      </w:r>
    </w:p>
    <w:p w:rsidR="00BB406B" w:rsidRPr="00BB406B" w:rsidRDefault="00BB406B" w:rsidP="00080E5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4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государственной регистрации недвижимости № 2 </w:t>
      </w:r>
    </w:p>
    <w:p w:rsidR="00BB406B" w:rsidRPr="00BB406B" w:rsidRDefault="00BB406B" w:rsidP="00080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Храмова И.С</w:t>
      </w:r>
      <w:r w:rsidRPr="00BB4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24598E" w:rsidRPr="007C512F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6"/>
          <w:szCs w:val="16"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 w:rsidR="007C512F">
        <w:rPr>
          <w:sz w:val="20"/>
          <w:szCs w:val="20"/>
          <w:shd w:val="clear" w:color="auto" w:fill="FFFFFF"/>
        </w:rPr>
        <w:t>Середина Елена Владимировна 8 (3852) 29 17 33</w:t>
      </w:r>
      <w:r>
        <w:rPr>
          <w:sz w:val="20"/>
          <w:szCs w:val="20"/>
          <w:shd w:val="clear" w:color="auto" w:fill="FFFFFF"/>
        </w:rPr>
        <w:t>, 50</w:t>
      </w:r>
      <w:r w:rsidR="007C512F">
        <w:rPr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>7</w:t>
      </w:r>
    </w:p>
    <w:p w:rsidR="00CB59B0" w:rsidRPr="00DA5C63" w:rsidRDefault="00116938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8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r w:rsidRPr="00FF02E6">
        <w:rPr>
          <w:sz w:val="20"/>
          <w:szCs w:val="20"/>
        </w:rPr>
        <w:t xml:space="preserve"> </w:t>
      </w:r>
      <w:hyperlink r:id="rId9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0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DA5C63">
        <w:rPr>
          <w:rFonts w:eastAsia="Calibri"/>
          <w:sz w:val="20"/>
          <w:szCs w:val="20"/>
          <w:lang w:eastAsia="en-US"/>
        </w:rPr>
        <w:t>ВКонтакте: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1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2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Default="00116938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hyperlink r:id="rId13" w:history="1">
        <w:r w:rsidR="00356251" w:rsidRPr="00E42A10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https://vk.com/video-46688657_456239105</w:t>
        </w:r>
      </w:hyperlink>
    </w:p>
    <w:sectPr w:rsidR="00421B5E" w:rsidSect="00C766DB">
      <w:headerReference w:type="default" r:id="rId14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938" w:rsidRDefault="00116938">
      <w:pPr>
        <w:spacing w:after="0" w:line="240" w:lineRule="auto"/>
      </w:pPr>
      <w:r>
        <w:separator/>
      </w:r>
    </w:p>
  </w:endnote>
  <w:endnote w:type="continuationSeparator" w:id="0">
    <w:p w:rsidR="00116938" w:rsidRDefault="0011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938" w:rsidRDefault="00116938">
      <w:pPr>
        <w:spacing w:after="0" w:line="240" w:lineRule="auto"/>
      </w:pPr>
      <w:r>
        <w:separator/>
      </w:r>
    </w:p>
  </w:footnote>
  <w:footnote w:type="continuationSeparator" w:id="0">
    <w:p w:rsidR="00116938" w:rsidRDefault="00116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BC4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80E50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07F7A"/>
    <w:rsid w:val="00111C3A"/>
    <w:rsid w:val="00115735"/>
    <w:rsid w:val="00116938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6251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072C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37AA4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3EC2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318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150BF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B406B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4739E"/>
    <w:rsid w:val="00C5014E"/>
    <w:rsid w:val="00C55895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53BC4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68D1"/>
    <w:rsid w:val="00F970B9"/>
    <w:rsid w:val="00F976E0"/>
    <w:rsid w:val="00FB1235"/>
    <w:rsid w:val="00FB1B36"/>
    <w:rsid w:val="00FB5275"/>
    <w:rsid w:val="00FC44B9"/>
    <w:rsid w:val="00FC7658"/>
    <w:rsid w:val="00FD2293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8CDB8-906E-4FDA-9ED2-892EFB7D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5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82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61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544663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hyperlink" Target="https://vk.com/video-46688657_4562391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Середина Елена Владимировна</cp:lastModifiedBy>
  <cp:revision>6</cp:revision>
  <cp:lastPrinted>2023-05-19T06:25:00Z</cp:lastPrinted>
  <dcterms:created xsi:type="dcterms:W3CDTF">2023-07-26T07:33:00Z</dcterms:created>
  <dcterms:modified xsi:type="dcterms:W3CDTF">2023-07-27T10:47:00Z</dcterms:modified>
</cp:coreProperties>
</file>