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4D" w:rsidRDefault="00EE654D" w:rsidP="00EE654D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5622CCF" wp14:editId="325DEB99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54D" w:rsidRDefault="00EE654D" w:rsidP="00EE654D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E654D" w:rsidRDefault="00EE654D" w:rsidP="00EE65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Алтайский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активно принимает участие в сборе </w:t>
      </w:r>
      <w:r>
        <w:rPr>
          <w:rFonts w:ascii="Times New Roman" w:hAnsi="Times New Roman" w:cs="Times New Roman"/>
          <w:b/>
          <w:sz w:val="28"/>
          <w:szCs w:val="28"/>
        </w:rPr>
        <w:br/>
        <w:t>гуманитарной помощи</w:t>
      </w:r>
    </w:p>
    <w:p w:rsidR="00EE654D" w:rsidRPr="00EE654D" w:rsidRDefault="00EE654D" w:rsidP="00EE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654D">
        <w:rPr>
          <w:rFonts w:ascii="Times New Roman" w:hAnsi="Times New Roman" w:cs="Times New Roman"/>
          <w:sz w:val="24"/>
          <w:szCs w:val="28"/>
        </w:rPr>
        <w:t xml:space="preserve">Свыше 13,5 тысячи тонн гуманитарных грузов подготовили федеральные органы исполнительной власти совместно с субъектами России, различными общественными организациями и патриотическими движениями. </w:t>
      </w:r>
    </w:p>
    <w:p w:rsidR="00EE654D" w:rsidRPr="00EE654D" w:rsidRDefault="00EE654D" w:rsidP="00EE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654D">
        <w:rPr>
          <w:rFonts w:ascii="Times New Roman" w:hAnsi="Times New Roman" w:cs="Times New Roman"/>
          <w:sz w:val="24"/>
          <w:szCs w:val="28"/>
        </w:rPr>
        <w:t xml:space="preserve">Управление </w:t>
      </w:r>
      <w:proofErr w:type="spellStart"/>
      <w:r w:rsidRPr="00EE654D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EE654D">
        <w:rPr>
          <w:rFonts w:ascii="Times New Roman" w:hAnsi="Times New Roman" w:cs="Times New Roman"/>
          <w:sz w:val="24"/>
          <w:szCs w:val="28"/>
        </w:rPr>
        <w:t xml:space="preserve"> по Алтайскому краю также активно включилось в эту работу. Порядка 450 сотрудников краевого ведомства организовали сбор средств и необходимых вещей, которые будут переданы </w:t>
      </w:r>
      <w:proofErr w:type="gramStart"/>
      <w:r w:rsidRPr="00EE654D">
        <w:rPr>
          <w:rFonts w:ascii="Times New Roman" w:hAnsi="Times New Roman" w:cs="Times New Roman"/>
          <w:sz w:val="24"/>
          <w:szCs w:val="28"/>
        </w:rPr>
        <w:t>нуждающимся</w:t>
      </w:r>
      <w:proofErr w:type="gramEnd"/>
      <w:r w:rsidRPr="00EE654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E654D" w:rsidRPr="00EE654D" w:rsidRDefault="00EE654D" w:rsidP="00EE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E654D">
        <w:rPr>
          <w:rFonts w:ascii="Times New Roman" w:hAnsi="Times New Roman" w:cs="Times New Roman"/>
          <w:sz w:val="24"/>
          <w:szCs w:val="28"/>
        </w:rPr>
        <w:t xml:space="preserve">Руководитель Управления </w:t>
      </w:r>
      <w:proofErr w:type="spellStart"/>
      <w:r w:rsidRPr="00EE654D">
        <w:rPr>
          <w:rFonts w:ascii="Times New Roman" w:hAnsi="Times New Roman" w:cs="Times New Roman"/>
          <w:sz w:val="24"/>
          <w:szCs w:val="28"/>
        </w:rPr>
        <w:t>Росреестра</w:t>
      </w:r>
      <w:proofErr w:type="spellEnd"/>
      <w:r w:rsidRPr="00EE654D">
        <w:rPr>
          <w:rFonts w:ascii="Times New Roman" w:hAnsi="Times New Roman" w:cs="Times New Roman"/>
          <w:sz w:val="24"/>
          <w:szCs w:val="28"/>
        </w:rPr>
        <w:t xml:space="preserve"> по Алтайскому краю Юрий Калашников отметил: «В настоящее время особенно важна поддержка пострадавшим: питьевая вода, продукты длительного хранения, средства гигиены и предметы первой необходимости».  </w:t>
      </w:r>
    </w:p>
    <w:p w:rsidR="00EE654D" w:rsidRDefault="00EE654D" w:rsidP="00EE6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E654D" w:rsidRDefault="00EE654D" w:rsidP="00EE654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EE654D" w:rsidRDefault="00EE654D" w:rsidP="00EE654D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E654D" w:rsidRDefault="00EE654D" w:rsidP="00EE654D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E654D" w:rsidRDefault="00EE654D" w:rsidP="00EE654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E654D" w:rsidRDefault="00EE654D" w:rsidP="00EE654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EE654D" w:rsidRDefault="00EE654D" w:rsidP="00EE654D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EE654D" w:rsidRDefault="00EE654D" w:rsidP="00EE654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EE654D" w:rsidRDefault="00EE654D" w:rsidP="00EE654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EE654D" w:rsidRDefault="00EE654D" w:rsidP="00EE654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EE654D" w:rsidRDefault="00EE654D" w:rsidP="00EE654D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EE654D" w:rsidRDefault="00EE654D" w:rsidP="00EE654D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E654D" w:rsidRDefault="00EE654D" w:rsidP="00EE654D">
      <w:pPr>
        <w:pStyle w:val="a4"/>
        <w:spacing w:after="0"/>
        <w:rPr>
          <w:rStyle w:val="a3"/>
          <w:rFonts w:eastAsia="Calibri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E654D" w:rsidRDefault="00EE654D" w:rsidP="00EE654D">
      <w:pPr>
        <w:pStyle w:val="a4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E654D" w:rsidRDefault="00EE654D" w:rsidP="00EE654D"/>
    <w:p w:rsidR="00D4456B" w:rsidRDefault="00EE654D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0B1500D" wp14:editId="1D58DE83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D4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5B"/>
    <w:rsid w:val="00201C5B"/>
    <w:rsid w:val="008546A4"/>
    <w:rsid w:val="00EE654D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65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5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E65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5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2022-03-11T07:10:00Z</dcterms:created>
  <dcterms:modified xsi:type="dcterms:W3CDTF">2022-03-11T07:11:00Z</dcterms:modified>
</cp:coreProperties>
</file>