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50" w:rsidRPr="00C474E7" w:rsidRDefault="00C474E7" w:rsidP="00C474E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474E7">
        <w:rPr>
          <w:rFonts w:ascii="Times New Roman" w:hAnsi="Times New Roman"/>
          <w:bCs/>
          <w:kern w:val="36"/>
          <w:sz w:val="28"/>
          <w:szCs w:val="28"/>
          <w:lang w:eastAsia="ru-RU"/>
        </w:rPr>
        <w:t>У</w:t>
      </w:r>
      <w:r w:rsidR="00BB1650" w:rsidRPr="00C474E7">
        <w:rPr>
          <w:rFonts w:ascii="Times New Roman" w:hAnsi="Times New Roman"/>
          <w:bCs/>
          <w:kern w:val="36"/>
          <w:sz w:val="28"/>
          <w:szCs w:val="28"/>
          <w:lang w:eastAsia="ru-RU"/>
        </w:rPr>
        <w:t>твержден новый порядок возмещения расходов на подключение к природному газу</w:t>
      </w:r>
    </w:p>
    <w:p w:rsidR="000554F2" w:rsidRDefault="00932D65" w:rsidP="00DB0A8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360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20.01.2023 №13 </w:t>
      </w:r>
      <w:r w:rsidR="00BB1650" w:rsidRPr="00C10360">
        <w:rPr>
          <w:rFonts w:ascii="Times New Roman" w:hAnsi="Times New Roman"/>
          <w:sz w:val="28"/>
          <w:szCs w:val="28"/>
          <w:lang w:eastAsia="ru-RU"/>
        </w:rPr>
        <w:t>утвержден Поряд</w:t>
      </w:r>
      <w:r w:rsidRPr="00C10360">
        <w:rPr>
          <w:rFonts w:ascii="Times New Roman" w:hAnsi="Times New Roman"/>
          <w:sz w:val="28"/>
          <w:szCs w:val="28"/>
          <w:lang w:eastAsia="ru-RU"/>
        </w:rPr>
        <w:t>о</w:t>
      </w:r>
      <w:r w:rsidR="00BB1650" w:rsidRPr="00C10360">
        <w:rPr>
          <w:rFonts w:ascii="Times New Roman" w:hAnsi="Times New Roman"/>
          <w:sz w:val="28"/>
          <w:szCs w:val="28"/>
          <w:lang w:eastAsia="ru-RU"/>
        </w:rPr>
        <w:t xml:space="preserve">к предоставления денежной выплаты на покупку газового оборудования и проведение работ внутри границ земельного участка отдельным категориям граждан, осуществляющих подключение жилых помещений к природному газу. </w:t>
      </w:r>
    </w:p>
    <w:p w:rsidR="00DB0A80" w:rsidRDefault="00DB0A80" w:rsidP="00DB0A8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875AC">
        <w:rPr>
          <w:rFonts w:ascii="Times New Roman" w:hAnsi="Times New Roman"/>
          <w:sz w:val="28"/>
          <w:szCs w:val="28"/>
          <w:lang w:eastAsia="ru-RU"/>
        </w:rPr>
        <w:t xml:space="preserve">обственники домов отдельных льготных категорий, проживающие в газифицированных районах Алтайского края, которые хотят провести в свои дома газ, смогут это сделать </w:t>
      </w:r>
      <w:r w:rsidRPr="00E875AC">
        <w:rPr>
          <w:rFonts w:ascii="Times New Roman" w:hAnsi="Times New Roman"/>
          <w:bCs/>
          <w:sz w:val="28"/>
          <w:szCs w:val="28"/>
          <w:lang w:eastAsia="ru-RU"/>
        </w:rPr>
        <w:t>без</w:t>
      </w:r>
      <w:r w:rsidRPr="00E875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75AC">
        <w:rPr>
          <w:rFonts w:ascii="Times New Roman" w:hAnsi="Times New Roman"/>
          <w:bCs/>
          <w:sz w:val="28"/>
          <w:szCs w:val="28"/>
          <w:lang w:eastAsia="ru-RU"/>
        </w:rPr>
        <w:t>привлечения собственных средств</w:t>
      </w:r>
      <w:r w:rsidRPr="00E875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B0A80" w:rsidRPr="000554F2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54F2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Выплату </w:t>
      </w:r>
      <w:r w:rsidRPr="000554F2">
        <w:rPr>
          <w:rFonts w:ascii="Times New Roman" w:hAnsi="Times New Roman"/>
          <w:sz w:val="28"/>
          <w:szCs w:val="28"/>
          <w:u w:val="single"/>
          <w:lang w:eastAsia="ru-RU"/>
        </w:rPr>
        <w:t xml:space="preserve">могут получить: 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граждане, имеющие статус «дети войны»; </w:t>
      </w:r>
    </w:p>
    <w:p w:rsidR="00DB0A80" w:rsidRPr="00C1036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ветераны боевых действий; </w:t>
      </w:r>
    </w:p>
    <w:p w:rsidR="00DB0A80" w:rsidRPr="00C1036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бывшие несовершеннолетние узники фашистских концлагерей; 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>лица, награжденные знаком «Жителю блокадного Ленинграда»;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инвалиды и участники Великой Отечественной войны; 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члены семей погибших (умерших) инвалидов войны, участников Великой Отечественной войны, ветеранов боевых действий; 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многодетные семьи; </w:t>
      </w:r>
    </w:p>
    <w:p w:rsidR="00DB0A80" w:rsidRDefault="00DB0A80" w:rsidP="00DB0A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малоимущие граждане и семьи; </w:t>
      </w:r>
    </w:p>
    <w:p w:rsidR="00DB0A80" w:rsidRPr="00C10360" w:rsidRDefault="00DB0A80" w:rsidP="00DB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члены семей граждан, призванных на военную службу в Вооруженные Силы РФ в соответствии с Указом Президента Российской Федерации от 21.09.2022 № 647 «Об объявлении частичной мобилизации в РФ» или заключивших в соответствии с пунктом 7 статьи 38 Федерального закона от 28.03.1998 № 53-ФЗ «О воинской обязанности и военной службе» контракт о прохождении военной службы на срок не менее 6 месяцев в именных подразделениях Алтайского края войсковых частей Вооруженных Сил РФ при условии их участия в специальной военной операции. </w:t>
      </w:r>
    </w:p>
    <w:p w:rsidR="00C474E7" w:rsidRPr="00CC19D5" w:rsidRDefault="00932D65" w:rsidP="00DB0A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D6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на предоставление денежной выплаты имеют </w:t>
      </w:r>
      <w:r w:rsidRPr="00932D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граждане Российской Федерации, проживающие на территории Алтайского края, являющиеся собственниками жилого помещения, подключаемого к природному газу, не менее 2 лет</w:t>
      </w:r>
      <w:r w:rsidR="00C474E7"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  <w:r w:rsidR="00CC19D5" w:rsidRPr="00CC19D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Гражданин, ранее получавший аналогичную меру социальной поддержки, </w:t>
      </w:r>
      <w:r w:rsidR="00CC19D5" w:rsidRPr="00CC19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может получить ее повторно</w:t>
      </w:r>
      <w:r w:rsidR="00CC19D5" w:rsidRPr="00CC19D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932D65" w:rsidRDefault="00932D65" w:rsidP="00DB0A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Жилое помещение, подключаемое к природному газу, должно находиться на территории Алтайского края и быть включено в план-график </w:t>
      </w:r>
      <w:proofErr w:type="spellStart"/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>догазификации</w:t>
      </w:r>
      <w:proofErr w:type="spellEnd"/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0A80" w:rsidRDefault="00DB0A80" w:rsidP="00DB0A80">
      <w:pPr>
        <w:spacing w:after="0" w:line="240" w:lineRule="auto"/>
        <w:ind w:left="57" w:firstLine="651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0554F2" w:rsidRPr="00C10360" w:rsidRDefault="00DB0A80" w:rsidP="00DB0A80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A80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Перечень городов и районов края, которые в настоящее время </w:t>
      </w:r>
      <w:r w:rsidRPr="00DB0A80">
        <w:rPr>
          <w:rFonts w:ascii="Times New Roman" w:hAnsi="Times New Roman"/>
          <w:sz w:val="28"/>
          <w:szCs w:val="28"/>
          <w:u w:val="single"/>
          <w:lang w:eastAsia="ru-RU"/>
        </w:rPr>
        <w:t>газифицированы: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1) </w:t>
      </w:r>
      <w:r w:rsidRPr="00DB0A80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/>
          <w:sz w:val="28"/>
          <w:szCs w:val="28"/>
          <w:lang w:eastAsia="ru-RU"/>
        </w:rPr>
        <w:t>- Б</w:t>
      </w:r>
      <w:r w:rsidRPr="00DB0A80">
        <w:rPr>
          <w:rFonts w:ascii="Times New Roman" w:hAnsi="Times New Roman"/>
          <w:sz w:val="28"/>
          <w:szCs w:val="28"/>
          <w:lang w:eastAsia="ru-RU"/>
        </w:rPr>
        <w:t>арнаул, Белокуриха, Бийск, Новоалтайск;</w:t>
      </w:r>
      <w:r>
        <w:rPr>
          <w:rFonts w:ascii="Times New Roman" w:hAnsi="Times New Roman"/>
          <w:sz w:val="28"/>
          <w:szCs w:val="28"/>
          <w:lang w:eastAsia="ru-RU"/>
        </w:rPr>
        <w:t xml:space="preserve"> 2) </w:t>
      </w:r>
      <w:r w:rsidRPr="00DB0A80">
        <w:rPr>
          <w:rFonts w:ascii="Times New Roman" w:hAnsi="Times New Roman"/>
          <w:sz w:val="28"/>
          <w:szCs w:val="28"/>
          <w:lang w:eastAsia="ru-RU"/>
        </w:rPr>
        <w:t xml:space="preserve">районы – Алтайский, Бийский, Зональный, </w:t>
      </w:r>
      <w:proofErr w:type="spellStart"/>
      <w:r w:rsidRPr="00DB0A80">
        <w:rPr>
          <w:rFonts w:ascii="Times New Roman" w:hAnsi="Times New Roman"/>
          <w:sz w:val="28"/>
          <w:szCs w:val="28"/>
          <w:lang w:eastAsia="ru-RU"/>
        </w:rPr>
        <w:t>Калманский</w:t>
      </w:r>
      <w:proofErr w:type="spellEnd"/>
      <w:r w:rsidRPr="00DB0A8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B0A80">
        <w:rPr>
          <w:rFonts w:ascii="Times New Roman" w:hAnsi="Times New Roman"/>
          <w:sz w:val="28"/>
          <w:szCs w:val="28"/>
          <w:lang w:eastAsia="ru-RU"/>
        </w:rPr>
        <w:t>Косихинский</w:t>
      </w:r>
      <w:proofErr w:type="spellEnd"/>
      <w:r w:rsidRPr="00DB0A8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0A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Красногорский, Павловский, Первомайский, </w:t>
      </w:r>
      <w:proofErr w:type="spellStart"/>
      <w:r w:rsidRPr="00DB0A80">
        <w:rPr>
          <w:rFonts w:ascii="Times New Roman" w:hAnsi="Times New Roman"/>
          <w:sz w:val="28"/>
          <w:szCs w:val="28"/>
          <w:lang w:eastAsia="ru-RU"/>
        </w:rPr>
        <w:t>Ребрихинский</w:t>
      </w:r>
      <w:proofErr w:type="spellEnd"/>
      <w:r w:rsidRPr="00DB0A80">
        <w:rPr>
          <w:rFonts w:ascii="Times New Roman" w:hAnsi="Times New Roman"/>
          <w:sz w:val="28"/>
          <w:szCs w:val="28"/>
          <w:lang w:eastAsia="ru-RU"/>
        </w:rPr>
        <w:t xml:space="preserve">, Смоленский, Советский, </w:t>
      </w:r>
      <w:proofErr w:type="spellStart"/>
      <w:r w:rsidRPr="00DB0A80">
        <w:rPr>
          <w:rFonts w:ascii="Times New Roman" w:hAnsi="Times New Roman"/>
          <w:sz w:val="28"/>
          <w:szCs w:val="28"/>
          <w:lang w:eastAsia="ru-RU"/>
        </w:rPr>
        <w:t>Тальменский</w:t>
      </w:r>
      <w:proofErr w:type="spellEnd"/>
      <w:r w:rsidRPr="00DB0A80">
        <w:rPr>
          <w:rFonts w:ascii="Times New Roman" w:hAnsi="Times New Roman"/>
          <w:sz w:val="28"/>
          <w:szCs w:val="28"/>
          <w:lang w:eastAsia="ru-RU"/>
        </w:rPr>
        <w:t xml:space="preserve">, Троицкий. </w:t>
      </w:r>
    </w:p>
    <w:p w:rsidR="000554F2" w:rsidRDefault="000554F2" w:rsidP="00C474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D65" w:rsidRPr="00C10360" w:rsidRDefault="00932D65" w:rsidP="00C47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D65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Денежная выплата определяется </w:t>
      </w:r>
      <w:r w:rsidRPr="00932D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размере фактически затраченных средств</w:t>
      </w:r>
      <w:r w:rsidRPr="00932D6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покупку газового оборудования и проведение работ внутри границ земельного участка</w:t>
      </w:r>
      <w:r w:rsidR="00C474E7" w:rsidRPr="00C10360">
        <w:rPr>
          <w:rFonts w:ascii="Times New Roman" w:eastAsia="Times New Roman" w:hAnsi="Times New Roman"/>
          <w:sz w:val="28"/>
          <w:szCs w:val="28"/>
          <w:lang w:eastAsia="ru-RU"/>
        </w:rPr>
        <w:t>. М</w:t>
      </w:r>
      <w:r w:rsidRPr="00C10360">
        <w:rPr>
          <w:rFonts w:ascii="Times New Roman" w:hAnsi="Times New Roman"/>
          <w:bCs/>
          <w:sz w:val="28"/>
          <w:szCs w:val="28"/>
          <w:lang w:eastAsia="ru-RU"/>
        </w:rPr>
        <w:t xml:space="preserve">аксимальная сумма </w:t>
      </w:r>
      <w:proofErr w:type="gramStart"/>
      <w:r w:rsidRPr="00C10360">
        <w:rPr>
          <w:rFonts w:ascii="Times New Roman" w:hAnsi="Times New Roman"/>
          <w:bCs/>
          <w:sz w:val="28"/>
          <w:szCs w:val="28"/>
          <w:lang w:eastAsia="ru-RU"/>
        </w:rPr>
        <w:t>выплаты</w:t>
      </w:r>
      <w:r w:rsidRPr="00C10360">
        <w:rPr>
          <w:rFonts w:ascii="Times New Roman" w:hAnsi="Times New Roman"/>
          <w:sz w:val="28"/>
          <w:szCs w:val="28"/>
          <w:lang w:eastAsia="ru-RU"/>
        </w:rPr>
        <w:t xml:space="preserve">  одинакова</w:t>
      </w:r>
      <w:proofErr w:type="gramEnd"/>
      <w:r w:rsidRPr="00C10360">
        <w:rPr>
          <w:rFonts w:ascii="Times New Roman" w:hAnsi="Times New Roman"/>
          <w:sz w:val="28"/>
          <w:szCs w:val="28"/>
          <w:lang w:eastAsia="ru-RU"/>
        </w:rPr>
        <w:t xml:space="preserve"> для всех категорий – до </w:t>
      </w:r>
      <w:r w:rsidRPr="00C10360">
        <w:rPr>
          <w:rFonts w:ascii="Times New Roman" w:hAnsi="Times New Roman"/>
          <w:bCs/>
          <w:sz w:val="28"/>
          <w:szCs w:val="28"/>
          <w:lang w:eastAsia="ru-RU"/>
        </w:rPr>
        <w:t>100 тысяч рублей</w:t>
      </w:r>
      <w:r w:rsidRPr="00C1036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474E7" w:rsidRPr="00C10360" w:rsidRDefault="00C474E7" w:rsidP="00C474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5AC" w:rsidRPr="000554F2" w:rsidRDefault="00C474E7" w:rsidP="000554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 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подать </w:t>
      </w:r>
      <w:r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заявление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предоставлении денежной выплаты </w:t>
      </w:r>
      <w:r w:rsidRPr="00C474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документы,</w:t>
      </w:r>
      <w:r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подтверждающие право на ее получение, </w:t>
      </w:r>
      <w:r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управление социальной защиты населения по месту </w:t>
      </w:r>
      <w:proofErr w:type="gramStart"/>
      <w:r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жительства </w:t>
      </w:r>
      <w:r w:rsidRPr="00C474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или</w:t>
      </w:r>
      <w:proofErr w:type="gramEnd"/>
      <w:r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через МФЦ.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54F2">
        <w:rPr>
          <w:rFonts w:ascii="Times New Roman" w:eastAsia="Times New Roman" w:hAnsi="Times New Roman"/>
          <w:sz w:val="28"/>
          <w:szCs w:val="28"/>
          <w:lang w:eastAsia="ru-RU"/>
        </w:rPr>
        <w:t>Перечень д</w:t>
      </w:r>
      <w:r w:rsidR="000554F2"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окумент</w:t>
      </w:r>
      <w:r w:rsid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ов</w:t>
      </w:r>
      <w:r w:rsidR="000554F2"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которые обязан предоставить гражданин</w:t>
      </w:r>
      <w:r w:rsid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0554F2" w:rsidRPr="00055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можно уточнить там же. </w:t>
      </w:r>
    </w:p>
    <w:p w:rsidR="000554F2" w:rsidRPr="00C474E7" w:rsidRDefault="000554F2" w:rsidP="00C474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360" w:rsidRPr="00E875AC" w:rsidRDefault="00C10360" w:rsidP="00C10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4E7" w:rsidRPr="00C474E7">
        <w:rPr>
          <w:rFonts w:ascii="Times New Roman" w:eastAsia="Times New Roman" w:hAnsi="Times New Roman"/>
          <w:sz w:val="28"/>
          <w:szCs w:val="28"/>
          <w:lang w:eastAsia="ru-RU"/>
        </w:rPr>
        <w:t>Решение о предоставлении либо отказе в предоставлении денежной выплаты принимается управлени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C474E7"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4E7" w:rsidRPr="00C474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течение 10 рабочих дней со дня обращения.</w:t>
      </w:r>
      <w:r w:rsidR="00C474E7"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уведомляется о принятом решении </w:t>
      </w:r>
      <w:proofErr w:type="gramStart"/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474E7" w:rsidRPr="00C47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proofErr w:type="gramEnd"/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рабочего </w:t>
      </w:r>
      <w:r w:rsidR="00E875AC">
        <w:rPr>
          <w:rFonts w:ascii="Times New Roman" w:eastAsia="Times New Roman" w:hAnsi="Times New Roman"/>
          <w:sz w:val="28"/>
          <w:szCs w:val="28"/>
          <w:lang w:eastAsia="ru-RU"/>
        </w:rPr>
        <w:t xml:space="preserve">дня 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>путем направления письменного уведомления.</w:t>
      </w:r>
    </w:p>
    <w:p w:rsidR="00E875AC" w:rsidRDefault="00E875AC" w:rsidP="00E87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10360" w:rsidRPr="00E875AC" w:rsidRDefault="00C10360" w:rsidP="000554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Уведомление об определении права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денежной выплаты является </w:t>
      </w:r>
      <w:r w:rsidRPr="00C103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основанием для заключения гражданином договора с организацией.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>Граждане</w:t>
      </w:r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обращаются для заключения договора о приобретении газового оборудования и проведении работ внутри границ земельного </w:t>
      </w:r>
      <w:proofErr w:type="gramStart"/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>участка  в</w:t>
      </w:r>
      <w:proofErr w:type="gramEnd"/>
      <w:r w:rsidRPr="00C10360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специализированные организации или к индивидуальным предпринимателям, имеющим свидетельство о допуске к тем видам работ, для которых наличие данного допуска является обязательным</w:t>
      </w:r>
      <w:r w:rsidRPr="00E875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0A80" w:rsidRDefault="00E875AC" w:rsidP="00E875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A80">
        <w:rPr>
          <w:rFonts w:ascii="Times New Roman" w:hAnsi="Times New Roman"/>
          <w:sz w:val="28"/>
          <w:szCs w:val="28"/>
          <w:u w:val="single"/>
          <w:lang w:eastAsia="ru-RU"/>
        </w:rPr>
        <w:t xml:space="preserve">Расходы по приобретению оборудования и проведению газа </w:t>
      </w:r>
      <w:r w:rsidRPr="00DB0A80">
        <w:rPr>
          <w:rFonts w:ascii="Times New Roman" w:hAnsi="Times New Roman"/>
          <w:bCs/>
          <w:sz w:val="28"/>
          <w:szCs w:val="28"/>
          <w:u w:val="single"/>
          <w:lang w:eastAsia="ru-RU"/>
        </w:rPr>
        <w:t>берет на себя организация</w:t>
      </w:r>
      <w:r w:rsidRPr="00DB0A8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E875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75AC" w:rsidRDefault="00E875AC" w:rsidP="00E875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5AC">
        <w:rPr>
          <w:rFonts w:ascii="Times New Roman" w:hAnsi="Times New Roman"/>
          <w:sz w:val="28"/>
          <w:szCs w:val="28"/>
          <w:lang w:eastAsia="ru-RU"/>
        </w:rPr>
        <w:t xml:space="preserve">По итогам выполненных работ сторонами подписывается акт, на основании которого управление социальной защиты </w:t>
      </w:r>
      <w:r w:rsidRPr="00E875AC">
        <w:rPr>
          <w:rFonts w:ascii="Times New Roman" w:hAnsi="Times New Roman"/>
          <w:bCs/>
          <w:sz w:val="28"/>
          <w:szCs w:val="28"/>
          <w:lang w:eastAsia="ru-RU"/>
        </w:rPr>
        <w:t>направляет средства организации за выполненные работы</w:t>
      </w:r>
      <w:r w:rsidRPr="00E875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21906" w:rsidRDefault="00221906" w:rsidP="00E875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906" w:rsidRPr="00E875AC" w:rsidRDefault="00221906" w:rsidP="00E875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554F2" w:rsidRPr="00DB0A80" w:rsidRDefault="00E875AC" w:rsidP="00DB0A80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0A80">
        <w:rPr>
          <w:rFonts w:ascii="Times New Roman" w:hAnsi="Times New Roman"/>
          <w:sz w:val="28"/>
          <w:szCs w:val="28"/>
          <w:lang w:eastAsia="ru-RU"/>
        </w:rPr>
        <w:tab/>
      </w:r>
    </w:p>
    <w:sectPr w:rsidR="000554F2" w:rsidRPr="00DB0A80" w:rsidSect="0011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46BCB"/>
    <w:multiLevelType w:val="hybridMultilevel"/>
    <w:tmpl w:val="100605E6"/>
    <w:lvl w:ilvl="0" w:tplc="82E0396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C0459"/>
    <w:multiLevelType w:val="multilevel"/>
    <w:tmpl w:val="0BD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858D4"/>
    <w:multiLevelType w:val="hybridMultilevel"/>
    <w:tmpl w:val="4C90BD8A"/>
    <w:lvl w:ilvl="0" w:tplc="FA5A13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3F"/>
    <w:rsid w:val="000554F2"/>
    <w:rsid w:val="00056AA6"/>
    <w:rsid w:val="00057628"/>
    <w:rsid w:val="00113ACC"/>
    <w:rsid w:val="00221906"/>
    <w:rsid w:val="00226C3F"/>
    <w:rsid w:val="00291827"/>
    <w:rsid w:val="00932D65"/>
    <w:rsid w:val="00BB1650"/>
    <w:rsid w:val="00C10360"/>
    <w:rsid w:val="00C474E7"/>
    <w:rsid w:val="00CC19D5"/>
    <w:rsid w:val="00CE5D90"/>
    <w:rsid w:val="00D84605"/>
    <w:rsid w:val="00DB0A80"/>
    <w:rsid w:val="00E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D6EC9"/>
  <w15:docId w15:val="{7EB31863-BC1E-47E5-9818-2C834BB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AC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26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C3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22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26C3F"/>
    <w:rPr>
      <w:rFonts w:cs="Times New Roman"/>
      <w:color w:val="0000FF"/>
      <w:u w:val="single"/>
    </w:rPr>
  </w:style>
  <w:style w:type="paragraph" w:customStyle="1" w:styleId="main-date">
    <w:name w:val="main-date"/>
    <w:basedOn w:val="a"/>
    <w:uiPriority w:val="99"/>
    <w:rsid w:val="0022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догазификация в Алтайском крае: утвержден новый порядок возмещения расходов на подключение к природному газу 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догазификация в Алтайском крае: утвержден новый порядок возмещения расходов на подключение к природному газу</dc:title>
  <dc:subject/>
  <dc:creator>socr_07</dc:creator>
  <cp:keywords/>
  <dc:description/>
  <cp:lastModifiedBy>Аксенова Юлия Юрьевна</cp:lastModifiedBy>
  <cp:revision>3</cp:revision>
  <dcterms:created xsi:type="dcterms:W3CDTF">2023-01-25T09:46:00Z</dcterms:created>
  <dcterms:modified xsi:type="dcterms:W3CDTF">2023-01-25T09:48:00Z</dcterms:modified>
</cp:coreProperties>
</file>